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49" w:rsidRDefault="00D70149" w:rsidP="00D70149">
      <w:pPr>
        <w:spacing w:after="0" w:line="240" w:lineRule="auto"/>
        <w:jc w:val="center"/>
        <w:rPr>
          <w:b/>
          <w:sz w:val="28"/>
          <w:szCs w:val="28"/>
        </w:rPr>
      </w:pPr>
      <w:bookmarkStart w:id="0" w:name="_GoBack"/>
      <w:bookmarkEnd w:id="0"/>
      <w:r>
        <w:rPr>
          <w:b/>
          <w:sz w:val="28"/>
          <w:szCs w:val="28"/>
        </w:rPr>
        <w:t>Assessment Matrix</w:t>
      </w:r>
    </w:p>
    <w:p w:rsidR="00D70149" w:rsidRDefault="00D70149" w:rsidP="00D70149">
      <w:pPr>
        <w:spacing w:after="0" w:line="240" w:lineRule="auto"/>
        <w:jc w:val="center"/>
        <w:rPr>
          <w:sz w:val="28"/>
          <w:szCs w:val="28"/>
        </w:rPr>
      </w:pPr>
      <w:r w:rsidRPr="006F5C4B">
        <w:rPr>
          <w:b/>
          <w:sz w:val="28"/>
          <w:szCs w:val="28"/>
        </w:rPr>
        <w:t>Language Acquisition Level</w:t>
      </w:r>
      <w:r>
        <w:rPr>
          <w:b/>
          <w:sz w:val="28"/>
          <w:szCs w:val="28"/>
        </w:rPr>
        <w:t xml:space="preserve"> 1: Pre Production</w:t>
      </w:r>
      <w:r w:rsidRPr="006F5C4B">
        <w:rPr>
          <w:sz w:val="28"/>
          <w:szCs w:val="28"/>
        </w:rPr>
        <w:t xml:space="preserve"> </w:t>
      </w:r>
    </w:p>
    <w:p w:rsidR="00D70149" w:rsidRPr="006F5C4B" w:rsidRDefault="00D70149" w:rsidP="00D70149">
      <w:pPr>
        <w:spacing w:after="0" w:line="240" w:lineRule="auto"/>
        <w:jc w:val="center"/>
        <w:rPr>
          <w:sz w:val="28"/>
          <w:szCs w:val="28"/>
        </w:rPr>
      </w:pPr>
      <w:r w:rsidRPr="006F5C4B">
        <w:rPr>
          <w:sz w:val="28"/>
          <w:szCs w:val="28"/>
        </w:rPr>
        <w:t xml:space="preserve">                                                                                                           </w:t>
      </w:r>
    </w:p>
    <w:tbl>
      <w:tblPr>
        <w:tblStyle w:val="TableGrid"/>
        <w:tblW w:w="0" w:type="auto"/>
        <w:tblLayout w:type="fixed"/>
        <w:tblLook w:val="04A0" w:firstRow="1" w:lastRow="0" w:firstColumn="1" w:lastColumn="0" w:noHBand="0" w:noVBand="1"/>
      </w:tblPr>
      <w:tblGrid>
        <w:gridCol w:w="4428"/>
        <w:gridCol w:w="4543"/>
        <w:gridCol w:w="4205"/>
      </w:tblGrid>
      <w:tr w:rsidR="00D70149" w:rsidTr="00D70149">
        <w:tc>
          <w:tcPr>
            <w:tcW w:w="4428"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General Descriptor</w:t>
            </w:r>
          </w:p>
        </w:tc>
        <w:tc>
          <w:tcPr>
            <w:tcW w:w="4543"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Students Can</w:t>
            </w:r>
          </w:p>
        </w:tc>
        <w:tc>
          <w:tcPr>
            <w:tcW w:w="4205"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Teacher Should</w:t>
            </w:r>
          </w:p>
        </w:tc>
      </w:tr>
      <w:tr w:rsidR="00D70149" w:rsidTr="00D70149">
        <w:trPr>
          <w:trHeight w:val="2393"/>
        </w:trPr>
        <w:tc>
          <w:tcPr>
            <w:tcW w:w="4428" w:type="dxa"/>
          </w:tcPr>
          <w:p w:rsidR="00D70149" w:rsidRPr="001640B0" w:rsidRDefault="00D70149" w:rsidP="00D70149">
            <w:pPr>
              <w:pStyle w:val="Normal2"/>
              <w:rPr>
                <w:rFonts w:asciiTheme="minorHAnsi" w:hAnsiTheme="minorHAnsi" w:cs="Times New Roman"/>
                <w:color w:val="000000"/>
                <w:sz w:val="23"/>
                <w:szCs w:val="23"/>
              </w:rPr>
            </w:pPr>
            <w:r w:rsidRPr="001640B0">
              <w:rPr>
                <w:rFonts w:asciiTheme="minorHAnsi" w:hAnsiTheme="minorHAnsi" w:cs="Times New Roman"/>
                <w:color w:val="000000"/>
                <w:sz w:val="23"/>
                <w:szCs w:val="23"/>
              </w:rPr>
              <w:t>Student moves from silent stage with no comprehension to physical responses with minimal comprehension.  Student continues to use one or two word responses with limited</w:t>
            </w:r>
            <w:r>
              <w:rPr>
                <w:rFonts w:asciiTheme="minorHAnsi" w:hAnsiTheme="minorHAnsi" w:cs="Times New Roman"/>
                <w:color w:val="000000"/>
                <w:sz w:val="23"/>
                <w:szCs w:val="23"/>
              </w:rPr>
              <w:t> comprehension, to speaking in </w:t>
            </w:r>
            <w:r w:rsidRPr="001640B0">
              <w:rPr>
                <w:rFonts w:asciiTheme="minorHAnsi" w:hAnsiTheme="minorHAnsi" w:cs="Times New Roman"/>
                <w:color w:val="000000"/>
                <w:sz w:val="23"/>
                <w:szCs w:val="23"/>
              </w:rPr>
              <w:t>words and phrase</w:t>
            </w:r>
            <w:r w:rsidR="0020172B">
              <w:rPr>
                <w:rFonts w:asciiTheme="minorHAnsi" w:hAnsiTheme="minorHAnsi" w:cs="Times New Roman"/>
                <w:color w:val="000000"/>
                <w:sz w:val="23"/>
                <w:szCs w:val="23"/>
              </w:rPr>
              <w:t>s with comprehension of highly </w:t>
            </w:r>
            <w:r w:rsidRPr="001640B0">
              <w:rPr>
                <w:rFonts w:asciiTheme="minorHAnsi" w:hAnsiTheme="minorHAnsi" w:cs="Times New Roman"/>
                <w:color w:val="000000"/>
                <w:sz w:val="23"/>
                <w:szCs w:val="23"/>
              </w:rPr>
              <w:t>contextualized information.</w:t>
            </w:r>
          </w:p>
        </w:tc>
        <w:tc>
          <w:tcPr>
            <w:tcW w:w="4543" w:type="dxa"/>
            <w:vMerge w:val="restart"/>
          </w:tcPr>
          <w:p w:rsidR="00D70149" w:rsidRDefault="00D70149" w:rsidP="00D70149">
            <w:pPr>
              <w:pStyle w:val="Normal2"/>
              <w:rPr>
                <w:rFonts w:asciiTheme="minorHAnsi" w:hAnsiTheme="minorHAnsi" w:cs="Times New Roman"/>
                <w:color w:val="000000"/>
                <w:sz w:val="23"/>
                <w:szCs w:val="23"/>
              </w:rPr>
            </w:pPr>
            <w:r w:rsidRPr="00E073FC">
              <w:rPr>
                <w:rFonts w:asciiTheme="minorHAnsi" w:hAnsiTheme="minorHAnsi"/>
                <w:color w:val="000000"/>
                <w:sz w:val="23"/>
                <w:szCs w:val="23"/>
              </w:rPr>
              <w:t>•</w:t>
            </w:r>
            <w:r w:rsidRPr="00E073FC">
              <w:rPr>
                <w:rFonts w:asciiTheme="minorHAnsi" w:hAnsiTheme="minorHAnsi" w:cs="Arial"/>
                <w:color w:val="000000"/>
                <w:sz w:val="23"/>
                <w:szCs w:val="23"/>
              </w:rPr>
              <w:t xml:space="preserve"> </w:t>
            </w:r>
            <w:r>
              <w:rPr>
                <w:rFonts w:asciiTheme="minorHAnsi" w:hAnsiTheme="minorHAnsi" w:cs="Times New Roman"/>
                <w:color w:val="000000"/>
                <w:sz w:val="23"/>
                <w:szCs w:val="23"/>
              </w:rPr>
              <w:t xml:space="preserve">Respond nonverbally </w:t>
            </w:r>
          </w:p>
          <w:p w:rsidR="00D70149" w:rsidRPr="00E073FC" w:rsidRDefault="00D70149" w:rsidP="00D70149">
            <w:pPr>
              <w:pStyle w:val="Normal2"/>
              <w:rPr>
                <w:rFonts w:asciiTheme="minorHAnsi" w:hAnsiTheme="minorHAnsi" w:cs="Times New Roman"/>
                <w:color w:val="000000"/>
                <w:sz w:val="23"/>
                <w:szCs w:val="23"/>
              </w:rPr>
            </w:pPr>
            <w:r w:rsidRPr="00E073FC">
              <w:rPr>
                <w:rFonts w:asciiTheme="minorHAnsi" w:hAnsiTheme="minorHAnsi" w:cs="Times New Roman"/>
                <w:color w:val="000000"/>
                <w:sz w:val="23"/>
                <w:szCs w:val="23"/>
              </w:rPr>
              <w:t>•</w:t>
            </w:r>
            <w:r>
              <w:rPr>
                <w:rFonts w:asciiTheme="minorHAnsi" w:hAnsiTheme="minorHAnsi" w:cs="Times New Roman"/>
                <w:color w:val="000000"/>
                <w:sz w:val="23"/>
                <w:szCs w:val="23"/>
              </w:rPr>
              <w:t xml:space="preserve"> </w:t>
            </w:r>
            <w:r>
              <w:rPr>
                <w:rFonts w:asciiTheme="minorHAnsi" w:hAnsiTheme="minorHAnsi"/>
                <w:color w:val="000000"/>
                <w:sz w:val="23"/>
                <w:szCs w:val="23"/>
              </w:rPr>
              <w:t>Respond in simple words and phrases</w:t>
            </w:r>
            <w:r w:rsidRPr="00E073FC">
              <w:rPr>
                <w:rFonts w:asciiTheme="minorHAnsi" w:hAnsiTheme="minorHAnsi" w:cs="Times New Roman"/>
                <w:color w:val="000000"/>
                <w:sz w:val="23"/>
                <w:szCs w:val="23"/>
              </w:rPr>
              <w:t xml:space="preserve"> </w:t>
            </w:r>
          </w:p>
          <w:p w:rsidR="00D70149" w:rsidRPr="00E073FC" w:rsidRDefault="00D70149" w:rsidP="00D70149">
            <w:pPr>
              <w:pStyle w:val="Normal2"/>
              <w:rPr>
                <w:rFonts w:asciiTheme="minorHAnsi" w:hAnsiTheme="minorHAnsi" w:cs="Times New Roman"/>
                <w:color w:val="000000"/>
                <w:sz w:val="23"/>
                <w:szCs w:val="23"/>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 xml:space="preserve">Respond in L1 </w:t>
            </w:r>
          </w:p>
          <w:p w:rsidR="00D70149" w:rsidRPr="00E073FC" w:rsidRDefault="00D70149" w:rsidP="00D70149">
            <w:pPr>
              <w:pStyle w:val="Normal2"/>
              <w:rPr>
                <w:rFonts w:asciiTheme="minorHAnsi" w:hAnsiTheme="minorHAnsi" w:cs="Times New Roman"/>
                <w:color w:val="000000"/>
                <w:sz w:val="23"/>
                <w:szCs w:val="23"/>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 xml:space="preserve">Respond physically </w:t>
            </w:r>
          </w:p>
          <w:p w:rsidR="00D70149" w:rsidRPr="00E073FC" w:rsidRDefault="00D70149" w:rsidP="00D70149">
            <w:pPr>
              <w:pStyle w:val="Normal2"/>
              <w:rPr>
                <w:rFonts w:asciiTheme="minorHAnsi" w:hAnsiTheme="minorHAnsi" w:cs="Times New Roman"/>
                <w:color w:val="000000"/>
                <w:sz w:val="23"/>
                <w:szCs w:val="23"/>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Pr>
                <w:rFonts w:asciiTheme="minorHAnsi" w:hAnsiTheme="minorHAnsi" w:cs="Times New Roman"/>
                <w:color w:val="000000"/>
                <w:sz w:val="23"/>
                <w:szCs w:val="23"/>
              </w:rPr>
              <w:t>D</w:t>
            </w:r>
            <w:r w:rsidRPr="00E073FC">
              <w:rPr>
                <w:rFonts w:asciiTheme="minorHAnsi" w:hAnsiTheme="minorHAnsi" w:cs="Times New Roman"/>
                <w:color w:val="000000"/>
                <w:sz w:val="23"/>
                <w:szCs w:val="23"/>
              </w:rPr>
              <w:t xml:space="preserve">raw </w:t>
            </w:r>
          </w:p>
          <w:p w:rsidR="00D70149" w:rsidRPr="00E073FC" w:rsidRDefault="00D70149" w:rsidP="00D70149">
            <w:pPr>
              <w:pStyle w:val="Normal2"/>
              <w:rPr>
                <w:rFonts w:asciiTheme="minorHAnsi" w:hAnsiTheme="minorHAnsi" w:cs="Times New Roman"/>
                <w:color w:val="000000"/>
                <w:sz w:val="23"/>
                <w:szCs w:val="23"/>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 xml:space="preserve">Make connections with prior knowledge </w:t>
            </w:r>
          </w:p>
          <w:p w:rsidR="00D70149" w:rsidRPr="00E073FC" w:rsidRDefault="00D70149" w:rsidP="00D70149">
            <w:pPr>
              <w:pStyle w:val="Normal2"/>
              <w:rPr>
                <w:rFonts w:asciiTheme="minorHAnsi" w:hAnsiTheme="minorHAnsi" w:cs="Times New Roman"/>
                <w:color w:val="000000"/>
                <w:sz w:val="23"/>
                <w:szCs w:val="23"/>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 xml:space="preserve">Categorize objects and pictures </w:t>
            </w:r>
          </w:p>
          <w:p w:rsidR="00D70149" w:rsidRPr="00E073FC" w:rsidRDefault="00D70149" w:rsidP="00D70149">
            <w:pPr>
              <w:pStyle w:val="Normal2"/>
              <w:rPr>
                <w:rFonts w:asciiTheme="minorHAnsi" w:hAnsiTheme="minorHAnsi" w:cs="Times New Roman"/>
                <w:color w:val="000000"/>
                <w:sz w:val="23"/>
                <w:szCs w:val="23"/>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 xml:space="preserve">Use context to make meaning </w:t>
            </w:r>
          </w:p>
          <w:p w:rsidR="00D70149" w:rsidRPr="00E073FC" w:rsidRDefault="00D70149" w:rsidP="00D70149">
            <w:pPr>
              <w:pStyle w:val="Normal2"/>
              <w:rPr>
                <w:rFonts w:asciiTheme="minorHAnsi" w:hAnsiTheme="minorHAnsi" w:cs="Times New Roman"/>
                <w:color w:val="000000"/>
                <w:sz w:val="23"/>
                <w:szCs w:val="23"/>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 xml:space="preserve">Identify people, places and things </w:t>
            </w:r>
          </w:p>
          <w:p w:rsidR="00D70149" w:rsidRPr="00E073FC" w:rsidRDefault="00D70149" w:rsidP="00D70149">
            <w:pPr>
              <w:pStyle w:val="Normal2"/>
              <w:rPr>
                <w:rFonts w:asciiTheme="minorHAnsi" w:hAnsiTheme="minorHAnsi" w:cs="Times New Roman"/>
                <w:color w:val="000000"/>
                <w:sz w:val="23"/>
                <w:szCs w:val="23"/>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 xml:space="preserve">Repeat and recite </w:t>
            </w:r>
          </w:p>
          <w:p w:rsidR="00D70149" w:rsidRPr="00E073FC" w:rsidRDefault="00D70149" w:rsidP="00D70149">
            <w:pPr>
              <w:pStyle w:val="Normal2"/>
              <w:rPr>
                <w:rFonts w:asciiTheme="minorHAnsi" w:hAnsiTheme="minorHAnsi" w:cs="Times New Roman"/>
                <w:color w:val="000000"/>
                <w:sz w:val="23"/>
                <w:szCs w:val="23"/>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 xml:space="preserve">Label drawings and diagrams </w:t>
            </w:r>
          </w:p>
          <w:p w:rsidR="00D70149" w:rsidRPr="00E073FC" w:rsidRDefault="00D70149" w:rsidP="00D70149">
            <w:pPr>
              <w:pStyle w:val="Normal2"/>
              <w:rPr>
                <w:rFonts w:asciiTheme="minorHAnsi" w:hAnsiTheme="minorHAnsi" w:cs="Times New Roman"/>
                <w:color w:val="000000"/>
                <w:sz w:val="36"/>
                <w:szCs w:val="36"/>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Describe concrete things, events places and people</w:t>
            </w:r>
            <w:r w:rsidRPr="00E073FC">
              <w:rPr>
                <w:rFonts w:asciiTheme="minorHAnsi" w:hAnsiTheme="minorHAnsi" w:cs="Times New Roman"/>
                <w:color w:val="000000"/>
                <w:sz w:val="36"/>
                <w:szCs w:val="36"/>
              </w:rPr>
              <w:t xml:space="preserve"> </w:t>
            </w:r>
          </w:p>
          <w:p w:rsidR="00D70149" w:rsidRPr="00E073FC" w:rsidRDefault="00D70149" w:rsidP="00D70149">
            <w:pPr>
              <w:pStyle w:val="Normal2"/>
              <w:rPr>
                <w:rFonts w:asciiTheme="minorHAnsi" w:hAnsiTheme="minorHAnsi" w:cs="Times New Roman"/>
                <w:color w:val="000000"/>
                <w:sz w:val="36"/>
                <w:szCs w:val="36"/>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Explain simple academic concepts</w:t>
            </w:r>
            <w:r w:rsidRPr="00E073FC">
              <w:rPr>
                <w:rFonts w:asciiTheme="minorHAnsi" w:hAnsiTheme="minorHAnsi" w:cs="Times New Roman"/>
                <w:color w:val="000000"/>
                <w:sz w:val="36"/>
                <w:szCs w:val="36"/>
              </w:rPr>
              <w:t xml:space="preserve"> </w:t>
            </w:r>
          </w:p>
          <w:p w:rsidR="00D70149" w:rsidRPr="00E073FC" w:rsidRDefault="00D70149" w:rsidP="00D70149">
            <w:pPr>
              <w:pStyle w:val="Normal2"/>
              <w:rPr>
                <w:rFonts w:asciiTheme="minorHAnsi" w:hAnsiTheme="minorHAnsi" w:cs="Times New Roman"/>
                <w:color w:val="000000"/>
                <w:sz w:val="36"/>
                <w:szCs w:val="36"/>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Learn “big ideas” in content areas</w:t>
            </w:r>
            <w:r w:rsidRPr="00E073FC">
              <w:rPr>
                <w:rFonts w:asciiTheme="minorHAnsi" w:hAnsiTheme="minorHAnsi" w:cs="Times New Roman"/>
                <w:color w:val="000000"/>
                <w:sz w:val="36"/>
                <w:szCs w:val="36"/>
              </w:rPr>
              <w:t xml:space="preserve"> </w:t>
            </w:r>
          </w:p>
          <w:p w:rsidR="00D70149" w:rsidRPr="00E073FC" w:rsidRDefault="00D70149" w:rsidP="00D70149">
            <w:pPr>
              <w:pStyle w:val="Normal2"/>
              <w:rPr>
                <w:rFonts w:asciiTheme="minorHAnsi" w:hAnsiTheme="minorHAnsi" w:cs="Times New Roman"/>
                <w:color w:val="000000"/>
                <w:sz w:val="36"/>
                <w:szCs w:val="36"/>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Recognize, read basic vocabulary and write words and simple sentences</w:t>
            </w:r>
            <w:r w:rsidRPr="00E073FC">
              <w:rPr>
                <w:rFonts w:asciiTheme="minorHAnsi" w:hAnsiTheme="minorHAnsi" w:cs="Times New Roman"/>
                <w:color w:val="000000"/>
                <w:sz w:val="36"/>
                <w:szCs w:val="36"/>
              </w:rPr>
              <w:t xml:space="preserve"> </w:t>
            </w:r>
          </w:p>
          <w:p w:rsidR="00D70149" w:rsidRDefault="00D70149" w:rsidP="00D70149">
            <w:pPr>
              <w:pStyle w:val="Normal2"/>
              <w:rPr>
                <w:sz w:val="36"/>
                <w:szCs w:val="36"/>
              </w:rPr>
            </w:pPr>
            <w:r w:rsidRPr="00E073FC">
              <w:rPr>
                <w:rFonts w:asciiTheme="minorHAnsi" w:hAnsiTheme="minorHAnsi" w:cs="Times New Roman"/>
                <w:color w:val="000000"/>
                <w:sz w:val="23"/>
                <w:szCs w:val="23"/>
              </w:rPr>
              <w:t>•</w:t>
            </w:r>
            <w:r w:rsidRPr="00E073FC">
              <w:rPr>
                <w:rFonts w:asciiTheme="minorHAnsi" w:hAnsiTheme="minorHAnsi" w:cs="Arial"/>
                <w:color w:val="000000"/>
                <w:sz w:val="23"/>
                <w:szCs w:val="23"/>
              </w:rPr>
              <w:t xml:space="preserve"> </w:t>
            </w:r>
            <w:r w:rsidRPr="00E073FC">
              <w:rPr>
                <w:rFonts w:asciiTheme="minorHAnsi" w:hAnsiTheme="minorHAnsi" w:cs="Times New Roman"/>
                <w:color w:val="000000"/>
                <w:sz w:val="23"/>
                <w:szCs w:val="23"/>
              </w:rPr>
              <w:t xml:space="preserve">Listen </w:t>
            </w:r>
            <w:r>
              <w:rPr>
                <w:rFonts w:asciiTheme="minorHAnsi" w:hAnsiTheme="minorHAnsi" w:cs="Times New Roman"/>
                <w:color w:val="000000"/>
                <w:sz w:val="23"/>
                <w:szCs w:val="23"/>
              </w:rPr>
              <w:t xml:space="preserve">to simple directions or questions </w:t>
            </w:r>
            <w:r w:rsidRPr="00E073FC">
              <w:rPr>
                <w:rFonts w:asciiTheme="minorHAnsi" w:hAnsiTheme="minorHAnsi" w:cs="Times New Roman"/>
                <w:color w:val="000000"/>
                <w:sz w:val="23"/>
                <w:szCs w:val="23"/>
              </w:rPr>
              <w:t xml:space="preserve">and respond </w:t>
            </w:r>
          </w:p>
        </w:tc>
        <w:tc>
          <w:tcPr>
            <w:tcW w:w="4205" w:type="dxa"/>
            <w:vMerge w:val="restart"/>
          </w:tcPr>
          <w:p w:rsidR="00D7014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U</w:t>
            </w:r>
            <w:r>
              <w:rPr>
                <w:rFonts w:asciiTheme="minorHAnsi" w:hAnsiTheme="minorHAnsi"/>
                <w:color w:val="000000"/>
                <w:sz w:val="23"/>
                <w:szCs w:val="23"/>
              </w:rPr>
              <w:t>se predictable, patterned text</w:t>
            </w:r>
          </w:p>
          <w:p w:rsidR="00D70149" w:rsidRPr="00A14EDF" w:rsidRDefault="00D70149" w:rsidP="00D70149">
            <w:r w:rsidRPr="00584809">
              <w:rPr>
                <w:color w:val="000000"/>
                <w:sz w:val="23"/>
                <w:szCs w:val="23"/>
              </w:rPr>
              <w:t>•</w:t>
            </w:r>
            <w:r>
              <w:rPr>
                <w:color w:val="000000"/>
                <w:sz w:val="23"/>
                <w:szCs w:val="23"/>
              </w:rPr>
              <w:t xml:space="preserve"> Use Cloze frames</w:t>
            </w:r>
          </w:p>
          <w:p w:rsidR="00D70149" w:rsidRPr="00584809" w:rsidRDefault="00D70149" w:rsidP="00D70149">
            <w:pPr>
              <w:pStyle w:val="Normal2"/>
              <w:rPr>
                <w:rFonts w:asciiTheme="minorHAnsi" w:hAnsiTheme="minorHAnsi"/>
                <w:color w:val="000000"/>
                <w:sz w:val="23"/>
                <w:szCs w:val="23"/>
              </w:rPr>
            </w:pPr>
            <w:r>
              <w:rPr>
                <w:rFonts w:asciiTheme="minorHAnsi" w:hAnsiTheme="minorHAnsi"/>
                <w:color w:val="000000"/>
                <w:sz w:val="23"/>
                <w:szCs w:val="23"/>
              </w:rPr>
              <w:t>• Ask yes/no? W</w:t>
            </w:r>
            <w:r w:rsidRPr="00584809">
              <w:rPr>
                <w:rFonts w:asciiTheme="minorHAnsi" w:hAnsiTheme="minorHAnsi"/>
                <w:color w:val="000000"/>
                <w:sz w:val="23"/>
                <w:szCs w:val="23"/>
              </w:rPr>
              <w:t xml:space="preserve">ho? What? Where? </w:t>
            </w:r>
            <w:r>
              <w:rPr>
                <w:rFonts w:asciiTheme="minorHAnsi" w:hAnsiTheme="minorHAnsi"/>
                <w:color w:val="000000"/>
                <w:sz w:val="23"/>
                <w:szCs w:val="23"/>
              </w:rPr>
              <w:t xml:space="preserve">When? </w:t>
            </w:r>
            <w:r w:rsidRPr="00584809">
              <w:rPr>
                <w:rFonts w:asciiTheme="minorHAnsi" w:hAnsiTheme="minorHAnsi"/>
                <w:color w:val="000000"/>
                <w:sz w:val="23"/>
                <w:szCs w:val="23"/>
              </w:rPr>
              <w:t xml:space="preserve">questions </w:t>
            </w:r>
          </w:p>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Have students label, manipulate, evaluate pictures and objects </w:t>
            </w:r>
          </w:p>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Ask questions requiring responses of lists of words </w:t>
            </w:r>
          </w:p>
          <w:p w:rsidR="00D7014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Ask open-ended questions</w:t>
            </w:r>
          </w:p>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w:t>
            </w:r>
            <w:r>
              <w:rPr>
                <w:rFonts w:asciiTheme="minorHAnsi" w:hAnsiTheme="minorHAnsi"/>
                <w:color w:val="000000"/>
                <w:sz w:val="23"/>
                <w:szCs w:val="23"/>
              </w:rPr>
              <w:t>Ask choice questions, “Do you like____or ______?”</w:t>
            </w:r>
            <w:r w:rsidRPr="00584809">
              <w:rPr>
                <w:rFonts w:asciiTheme="minorHAnsi" w:hAnsiTheme="minorHAnsi"/>
                <w:color w:val="000000"/>
                <w:sz w:val="23"/>
                <w:szCs w:val="23"/>
              </w:rPr>
              <w:t xml:space="preserve"> </w:t>
            </w:r>
          </w:p>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Have students describe personal experiences </w:t>
            </w:r>
          </w:p>
          <w:p w:rsidR="00D70149" w:rsidRDefault="00D70149" w:rsidP="00D70149">
            <w:pPr>
              <w:pStyle w:val="Normal2"/>
              <w:rPr>
                <w:rFonts w:asciiTheme="minorHAnsi" w:hAnsiTheme="minorHAnsi"/>
                <w:color w:val="000000"/>
                <w:sz w:val="23"/>
                <w:szCs w:val="23"/>
              </w:rPr>
            </w:pPr>
            <w:r>
              <w:rPr>
                <w:rFonts w:asciiTheme="minorHAnsi" w:hAnsiTheme="minorHAnsi"/>
                <w:color w:val="000000"/>
                <w:sz w:val="23"/>
                <w:szCs w:val="23"/>
              </w:rPr>
              <w:t xml:space="preserve">• Use art and </w:t>
            </w:r>
            <w:r w:rsidRPr="00584809">
              <w:rPr>
                <w:rFonts w:asciiTheme="minorHAnsi" w:hAnsiTheme="minorHAnsi"/>
                <w:color w:val="000000"/>
                <w:sz w:val="23"/>
                <w:szCs w:val="23"/>
              </w:rPr>
              <w:t xml:space="preserve">mime </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w:t>
            </w:r>
            <w:r>
              <w:rPr>
                <w:rFonts w:asciiTheme="minorHAnsi" w:hAnsiTheme="minorHAnsi"/>
                <w:color w:val="000000"/>
                <w:sz w:val="23"/>
                <w:szCs w:val="23"/>
              </w:rPr>
              <w:t>U</w:t>
            </w:r>
            <w:r w:rsidRPr="00F244EE">
              <w:rPr>
                <w:rFonts w:asciiTheme="minorHAnsi" w:hAnsiTheme="minorHAnsi"/>
                <w:color w:val="000000"/>
                <w:sz w:val="23"/>
                <w:szCs w:val="23"/>
              </w:rPr>
              <w:t>se 4 domains of language - listening, speaking, reading and writin</w:t>
            </w:r>
            <w:r>
              <w:rPr>
                <w:rFonts w:asciiTheme="minorHAnsi" w:hAnsiTheme="minorHAnsi"/>
                <w:color w:val="000000"/>
                <w:sz w:val="23"/>
                <w:szCs w:val="23"/>
              </w:rPr>
              <w:t>g at the students' language proficiency level in each</w:t>
            </w:r>
          </w:p>
          <w:p w:rsidR="00D70149" w:rsidRPr="00584809" w:rsidRDefault="00D70149" w:rsidP="00D70149"/>
        </w:tc>
      </w:tr>
      <w:tr w:rsidR="00D70149" w:rsidTr="00D70149">
        <w:trPr>
          <w:trHeight w:val="404"/>
        </w:trPr>
        <w:tc>
          <w:tcPr>
            <w:tcW w:w="4428" w:type="dxa"/>
            <w:shd w:val="clear" w:color="auto" w:fill="D9D9D9" w:themeFill="background1" w:themeFillShade="D9"/>
          </w:tcPr>
          <w:p w:rsidR="00D70149" w:rsidRPr="001640B0" w:rsidRDefault="00D70149" w:rsidP="00D70149">
            <w:pPr>
              <w:jc w:val="center"/>
              <w:rPr>
                <w:sz w:val="28"/>
                <w:szCs w:val="28"/>
              </w:rPr>
            </w:pPr>
            <w:r w:rsidRPr="001640B0">
              <w:rPr>
                <w:sz w:val="28"/>
                <w:szCs w:val="28"/>
              </w:rPr>
              <w:t>Bloom’s Leveled Verbs</w:t>
            </w:r>
          </w:p>
        </w:tc>
        <w:tc>
          <w:tcPr>
            <w:tcW w:w="4543" w:type="dxa"/>
            <w:vMerge/>
          </w:tcPr>
          <w:p w:rsidR="00D70149" w:rsidRPr="00E073FC" w:rsidRDefault="00D70149" w:rsidP="00D70149">
            <w:pPr>
              <w:pStyle w:val="Normal2"/>
              <w:rPr>
                <w:rFonts w:asciiTheme="minorHAnsi" w:hAnsiTheme="minorHAnsi"/>
                <w:color w:val="000000"/>
                <w:sz w:val="23"/>
                <w:szCs w:val="23"/>
              </w:rPr>
            </w:pPr>
          </w:p>
        </w:tc>
        <w:tc>
          <w:tcPr>
            <w:tcW w:w="4205" w:type="dxa"/>
            <w:vMerge/>
          </w:tcPr>
          <w:p w:rsidR="00D70149" w:rsidRPr="00584809" w:rsidRDefault="00D70149" w:rsidP="00D70149">
            <w:pPr>
              <w:pStyle w:val="Normal2"/>
              <w:rPr>
                <w:rFonts w:asciiTheme="minorHAnsi" w:hAnsiTheme="minorHAnsi"/>
                <w:color w:val="000000"/>
                <w:sz w:val="23"/>
                <w:szCs w:val="23"/>
              </w:rPr>
            </w:pPr>
          </w:p>
        </w:tc>
      </w:tr>
      <w:tr w:rsidR="00D70149" w:rsidTr="00D70149">
        <w:trPr>
          <w:trHeight w:val="1780"/>
        </w:trPr>
        <w:tc>
          <w:tcPr>
            <w:tcW w:w="4428" w:type="dxa"/>
          </w:tcPr>
          <w:p w:rsidR="00D70149" w:rsidRDefault="00D70149" w:rsidP="00D70149">
            <w:pPr>
              <w:pStyle w:val="Normal2"/>
              <w:rPr>
                <w:rFonts w:asciiTheme="minorHAnsi" w:hAnsiTheme="minorHAnsi" w:cs="Times New Roman"/>
                <w:color w:val="000000"/>
                <w:sz w:val="23"/>
                <w:szCs w:val="23"/>
              </w:rPr>
            </w:pPr>
          </w:p>
          <w:tbl>
            <w:tblPr>
              <w:tblStyle w:val="TableGrid"/>
              <w:tblW w:w="0" w:type="auto"/>
              <w:tblLayout w:type="fixed"/>
              <w:tblLook w:val="04A0" w:firstRow="1" w:lastRow="0" w:firstColumn="1" w:lastColumn="0" w:noHBand="0" w:noVBand="1"/>
            </w:tblPr>
            <w:tblGrid>
              <w:gridCol w:w="2098"/>
              <w:gridCol w:w="2099"/>
            </w:tblGrid>
            <w:tr w:rsidR="00D70149" w:rsidTr="00D70149">
              <w:tc>
                <w:tcPr>
                  <w:tcW w:w="2098" w:type="dxa"/>
                </w:tcPr>
                <w:p w:rsidR="00D70149" w:rsidRDefault="00D70149" w:rsidP="00D70149">
                  <w:r>
                    <w:t>Knowledge</w:t>
                  </w:r>
                </w:p>
              </w:tc>
              <w:tc>
                <w:tcPr>
                  <w:tcW w:w="2099" w:type="dxa"/>
                </w:tcPr>
                <w:p w:rsidR="00D70149" w:rsidRDefault="00D70149" w:rsidP="00D70149">
                  <w:r>
                    <w:t>show, point, list, which</w:t>
                  </w:r>
                </w:p>
              </w:tc>
            </w:tr>
            <w:tr w:rsidR="00D70149" w:rsidTr="00D70149">
              <w:tc>
                <w:tcPr>
                  <w:tcW w:w="2098" w:type="dxa"/>
                </w:tcPr>
                <w:p w:rsidR="00D70149" w:rsidRDefault="00D70149" w:rsidP="00D70149">
                  <w:r>
                    <w:t>Comprehension</w:t>
                  </w:r>
                </w:p>
              </w:tc>
              <w:tc>
                <w:tcPr>
                  <w:tcW w:w="2099" w:type="dxa"/>
                </w:tcPr>
                <w:p w:rsidR="00D70149" w:rsidRDefault="00D70149" w:rsidP="00D70149">
                  <w:r>
                    <w:t>identify, recognize, illustrate</w:t>
                  </w:r>
                </w:p>
              </w:tc>
            </w:tr>
            <w:tr w:rsidR="00D70149" w:rsidTr="00D70149">
              <w:tc>
                <w:tcPr>
                  <w:tcW w:w="2098" w:type="dxa"/>
                </w:tcPr>
                <w:p w:rsidR="00D70149" w:rsidRDefault="00D70149" w:rsidP="00D70149">
                  <w:r>
                    <w:t>Application</w:t>
                  </w:r>
                </w:p>
              </w:tc>
              <w:tc>
                <w:tcPr>
                  <w:tcW w:w="2099" w:type="dxa"/>
                </w:tcPr>
                <w:p w:rsidR="00D70149" w:rsidRDefault="00D70149" w:rsidP="00D70149">
                  <w:r>
                    <w:t>sketch, construct, build</w:t>
                  </w:r>
                </w:p>
              </w:tc>
            </w:tr>
            <w:tr w:rsidR="00D70149" w:rsidTr="00D70149">
              <w:tc>
                <w:tcPr>
                  <w:tcW w:w="2098" w:type="dxa"/>
                </w:tcPr>
                <w:p w:rsidR="00D70149" w:rsidRDefault="00D70149" w:rsidP="00D70149">
                  <w:r>
                    <w:t>Analysis</w:t>
                  </w:r>
                </w:p>
              </w:tc>
              <w:tc>
                <w:tcPr>
                  <w:tcW w:w="2099" w:type="dxa"/>
                </w:tcPr>
                <w:p w:rsidR="00D70149" w:rsidRDefault="00D70149" w:rsidP="00D70149">
                  <w:r>
                    <w:t>diagram</w:t>
                  </w:r>
                </w:p>
              </w:tc>
            </w:tr>
            <w:tr w:rsidR="00D70149" w:rsidTr="00D70149">
              <w:tc>
                <w:tcPr>
                  <w:tcW w:w="2098" w:type="dxa"/>
                </w:tcPr>
                <w:p w:rsidR="00D70149" w:rsidRDefault="00D70149" w:rsidP="00D70149">
                  <w:r>
                    <w:t>Synthesis</w:t>
                  </w:r>
                </w:p>
              </w:tc>
              <w:tc>
                <w:tcPr>
                  <w:tcW w:w="2099" w:type="dxa"/>
                </w:tcPr>
                <w:p w:rsidR="00D70149" w:rsidRDefault="00D70149" w:rsidP="00D70149">
                  <w:r>
                    <w:t>arrange, construct, assemble</w:t>
                  </w:r>
                </w:p>
              </w:tc>
            </w:tr>
            <w:tr w:rsidR="00D70149" w:rsidTr="00D70149">
              <w:tc>
                <w:tcPr>
                  <w:tcW w:w="2098" w:type="dxa"/>
                </w:tcPr>
                <w:p w:rsidR="00D70149" w:rsidRDefault="00D70149" w:rsidP="00D70149">
                  <w:r>
                    <w:t>Evaluation</w:t>
                  </w:r>
                </w:p>
              </w:tc>
              <w:tc>
                <w:tcPr>
                  <w:tcW w:w="2099" w:type="dxa"/>
                </w:tcPr>
                <w:p w:rsidR="00D70149" w:rsidRDefault="00D70149" w:rsidP="00D70149">
                  <w:r>
                    <w:t>indicate, select</w:t>
                  </w:r>
                </w:p>
              </w:tc>
            </w:tr>
          </w:tbl>
          <w:p w:rsidR="00D70149" w:rsidRDefault="00D70149" w:rsidP="00D70149"/>
          <w:p w:rsidR="00D70149" w:rsidRPr="001640B0" w:rsidRDefault="00D70149" w:rsidP="00D70149"/>
        </w:tc>
        <w:tc>
          <w:tcPr>
            <w:tcW w:w="4543" w:type="dxa"/>
            <w:vMerge/>
          </w:tcPr>
          <w:p w:rsidR="00D70149" w:rsidRPr="00E073FC" w:rsidRDefault="00D70149" w:rsidP="00D70149">
            <w:pPr>
              <w:pStyle w:val="Normal2"/>
              <w:rPr>
                <w:rFonts w:asciiTheme="minorHAnsi" w:hAnsiTheme="minorHAnsi"/>
                <w:color w:val="000000"/>
                <w:sz w:val="23"/>
                <w:szCs w:val="23"/>
              </w:rPr>
            </w:pPr>
          </w:p>
        </w:tc>
        <w:tc>
          <w:tcPr>
            <w:tcW w:w="4205" w:type="dxa"/>
            <w:vMerge/>
          </w:tcPr>
          <w:p w:rsidR="00D70149" w:rsidRPr="00584809" w:rsidRDefault="00D70149" w:rsidP="00D70149">
            <w:pPr>
              <w:pStyle w:val="Normal2"/>
              <w:rPr>
                <w:rFonts w:asciiTheme="minorHAnsi" w:hAnsiTheme="minorHAnsi"/>
                <w:color w:val="000000"/>
                <w:sz w:val="23"/>
                <w:szCs w:val="23"/>
              </w:rPr>
            </w:pPr>
          </w:p>
        </w:tc>
      </w:tr>
    </w:tbl>
    <w:p w:rsidR="00D70149" w:rsidRDefault="00D70149" w:rsidP="00D70149">
      <w:pPr>
        <w:jc w:val="center"/>
        <w:rPr>
          <w:rFonts w:ascii="Calibri" w:hAnsi="Calibri"/>
          <w:i/>
          <w:sz w:val="28"/>
          <w:szCs w:val="28"/>
        </w:rPr>
      </w:pPr>
    </w:p>
    <w:p w:rsidR="00D70149" w:rsidRDefault="00D70149" w:rsidP="00D70149">
      <w:pPr>
        <w:jc w:val="center"/>
        <w:rPr>
          <w:rFonts w:ascii="Calibri" w:hAnsi="Calibri"/>
          <w:i/>
          <w:sz w:val="28"/>
          <w:szCs w:val="28"/>
        </w:rPr>
      </w:pPr>
    </w:p>
    <w:p w:rsidR="00D70149" w:rsidRDefault="00D70149" w:rsidP="00D70149">
      <w:pPr>
        <w:jc w:val="center"/>
        <w:rPr>
          <w:b/>
          <w:sz w:val="28"/>
          <w:szCs w:val="28"/>
        </w:rPr>
      </w:pPr>
    </w:p>
    <w:p w:rsidR="00D70149" w:rsidRDefault="00D70149" w:rsidP="00D70149">
      <w:pPr>
        <w:spacing w:after="0" w:line="240" w:lineRule="auto"/>
        <w:jc w:val="center"/>
        <w:rPr>
          <w:b/>
          <w:sz w:val="28"/>
          <w:szCs w:val="28"/>
        </w:rPr>
      </w:pPr>
      <w:r>
        <w:rPr>
          <w:b/>
          <w:sz w:val="28"/>
          <w:szCs w:val="28"/>
        </w:rPr>
        <w:lastRenderedPageBreak/>
        <w:t>Assessment Matrix</w:t>
      </w:r>
    </w:p>
    <w:p w:rsidR="00D70149" w:rsidRDefault="00D70149" w:rsidP="00D70149">
      <w:pPr>
        <w:jc w:val="center"/>
        <w:rPr>
          <w:sz w:val="28"/>
          <w:szCs w:val="28"/>
        </w:rPr>
      </w:pPr>
      <w:r w:rsidRPr="006F5C4B">
        <w:rPr>
          <w:b/>
          <w:sz w:val="28"/>
          <w:szCs w:val="28"/>
        </w:rPr>
        <w:t>Language Acquisition Level</w:t>
      </w:r>
      <w:r>
        <w:rPr>
          <w:b/>
          <w:sz w:val="28"/>
          <w:szCs w:val="28"/>
        </w:rPr>
        <w:t xml:space="preserve"> 2: Early Production</w:t>
      </w:r>
      <w:r w:rsidRPr="006F5C4B">
        <w:rPr>
          <w:sz w:val="28"/>
          <w:szCs w:val="28"/>
        </w:rPr>
        <w:t xml:space="preserve">                                                                                                            </w:t>
      </w:r>
    </w:p>
    <w:tbl>
      <w:tblPr>
        <w:tblStyle w:val="TableGrid"/>
        <w:tblW w:w="0" w:type="auto"/>
        <w:tblLayout w:type="fixed"/>
        <w:tblLook w:val="04A0" w:firstRow="1" w:lastRow="0" w:firstColumn="1" w:lastColumn="0" w:noHBand="0" w:noVBand="1"/>
      </w:tblPr>
      <w:tblGrid>
        <w:gridCol w:w="4428"/>
        <w:gridCol w:w="4543"/>
        <w:gridCol w:w="4205"/>
      </w:tblGrid>
      <w:tr w:rsidR="00D70149" w:rsidTr="00D70149">
        <w:tc>
          <w:tcPr>
            <w:tcW w:w="4428"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General Descriptor</w:t>
            </w:r>
          </w:p>
        </w:tc>
        <w:tc>
          <w:tcPr>
            <w:tcW w:w="4543"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Students Can</w:t>
            </w:r>
          </w:p>
        </w:tc>
        <w:tc>
          <w:tcPr>
            <w:tcW w:w="4205"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Teacher Should</w:t>
            </w:r>
          </w:p>
        </w:tc>
      </w:tr>
      <w:tr w:rsidR="00D70149" w:rsidTr="00D70149">
        <w:trPr>
          <w:trHeight w:val="2123"/>
        </w:trPr>
        <w:tc>
          <w:tcPr>
            <w:tcW w:w="4428" w:type="dxa"/>
          </w:tcPr>
          <w:p w:rsidR="00D70149" w:rsidRPr="00DB576A" w:rsidRDefault="00D70149" w:rsidP="00D70149">
            <w:pPr>
              <w:pStyle w:val="Normal2"/>
              <w:rPr>
                <w:rFonts w:asciiTheme="minorHAnsi" w:hAnsiTheme="minorHAnsi" w:cs="Palatino Linotype"/>
                <w:color w:val="000000"/>
                <w:sz w:val="22"/>
                <w:szCs w:val="22"/>
              </w:rPr>
            </w:pPr>
            <w:r w:rsidRPr="00FC49AC">
              <w:rPr>
                <w:rFonts w:asciiTheme="minorHAnsi" w:hAnsiTheme="minorHAnsi" w:cs="Times New Roman"/>
                <w:color w:val="000000"/>
                <w:sz w:val="23"/>
                <w:szCs w:val="23"/>
              </w:rPr>
              <w:t>Student moves from minimal comprehension and some proficiency in communicating simple ideas to comprehension of highly contextualized information. Student continues to speak in phrases and simple sentences with limited details. Reading and writing progresses with scaffolding and support.</w:t>
            </w:r>
          </w:p>
        </w:tc>
        <w:tc>
          <w:tcPr>
            <w:tcW w:w="4543" w:type="dxa"/>
            <w:vMerge w:val="restart"/>
          </w:tcPr>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Reproduce familiar phrases </w:t>
            </w:r>
          </w:p>
          <w:p w:rsidR="00D70149" w:rsidRPr="00584809" w:rsidRDefault="00D70149" w:rsidP="00D70149">
            <w:pPr>
              <w:pStyle w:val="Normal2"/>
              <w:rPr>
                <w:rFonts w:asciiTheme="minorHAnsi" w:hAnsiTheme="minorHAnsi"/>
                <w:color w:val="000000"/>
                <w:sz w:val="23"/>
                <w:szCs w:val="23"/>
              </w:rPr>
            </w:pPr>
            <w:r>
              <w:rPr>
                <w:rFonts w:asciiTheme="minorHAnsi" w:hAnsiTheme="minorHAnsi"/>
                <w:color w:val="000000"/>
                <w:sz w:val="23"/>
                <w:szCs w:val="23"/>
              </w:rPr>
              <w:t>• S</w:t>
            </w:r>
            <w:r w:rsidRPr="00584809">
              <w:rPr>
                <w:rFonts w:asciiTheme="minorHAnsi" w:hAnsiTheme="minorHAnsi"/>
                <w:color w:val="000000"/>
                <w:sz w:val="23"/>
                <w:szCs w:val="23"/>
              </w:rPr>
              <w:t xml:space="preserve">peak in simple phrases </w:t>
            </w:r>
          </w:p>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w:t>
            </w:r>
            <w:r>
              <w:rPr>
                <w:rFonts w:asciiTheme="minorHAnsi" w:hAnsiTheme="minorHAnsi"/>
                <w:color w:val="000000"/>
                <w:sz w:val="23"/>
                <w:szCs w:val="23"/>
              </w:rPr>
              <w:t>Classify or sequence visuals according to oral commands</w:t>
            </w:r>
            <w:r w:rsidRPr="00584809">
              <w:rPr>
                <w:rFonts w:asciiTheme="minorHAnsi" w:hAnsiTheme="minorHAnsi"/>
                <w:color w:val="000000"/>
                <w:sz w:val="23"/>
                <w:szCs w:val="23"/>
              </w:rPr>
              <w:t xml:space="preserve"> </w:t>
            </w:r>
          </w:p>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w:t>
            </w:r>
            <w:r>
              <w:rPr>
                <w:rFonts w:asciiTheme="minorHAnsi" w:hAnsiTheme="minorHAnsi"/>
                <w:color w:val="000000"/>
                <w:sz w:val="23"/>
                <w:szCs w:val="23"/>
              </w:rPr>
              <w:t>Match oral reading or stories to illustrations</w:t>
            </w:r>
          </w:p>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Simply describe people, places and things along with more abstract concepts and ideas </w:t>
            </w:r>
          </w:p>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Simply retell main events and sequence of a story with some detail </w:t>
            </w:r>
          </w:p>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Explain and describe simple academic concepts </w:t>
            </w:r>
          </w:p>
          <w:p w:rsidR="00D70149" w:rsidRPr="00584809" w:rsidRDefault="00D70149" w:rsidP="00D70149">
            <w:pPr>
              <w:pStyle w:val="Normal2"/>
              <w:rPr>
                <w:rFonts w:asciiTheme="minorHAnsi" w:hAnsiTheme="minorHAnsi"/>
                <w:color w:val="000000"/>
                <w:sz w:val="23"/>
                <w:szCs w:val="23"/>
              </w:rPr>
            </w:pPr>
            <w:r>
              <w:rPr>
                <w:rFonts w:asciiTheme="minorHAnsi" w:hAnsiTheme="minorHAnsi"/>
                <w:color w:val="000000"/>
                <w:sz w:val="23"/>
                <w:szCs w:val="23"/>
              </w:rPr>
              <w:t>• Identify in words or simple phrases,</w:t>
            </w:r>
            <w:r w:rsidRPr="00584809">
              <w:rPr>
                <w:rFonts w:asciiTheme="minorHAnsi" w:hAnsiTheme="minorHAnsi"/>
                <w:color w:val="000000"/>
                <w:sz w:val="23"/>
                <w:szCs w:val="23"/>
              </w:rPr>
              <w:t xml:space="preserve"> “big ideas” and details in content areas </w:t>
            </w:r>
          </w:p>
          <w:p w:rsidR="00D70149" w:rsidRPr="00584809"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Recognize, read basic vocabulary and write words and simple sentences </w:t>
            </w:r>
          </w:p>
          <w:p w:rsidR="00D70149" w:rsidRDefault="00D70149" w:rsidP="00D70149">
            <w:pPr>
              <w:pStyle w:val="Normal2"/>
              <w:rPr>
                <w:rFonts w:asciiTheme="minorHAnsi" w:hAnsiTheme="minorHAnsi"/>
                <w:color w:val="000000"/>
                <w:sz w:val="23"/>
                <w:szCs w:val="23"/>
              </w:rPr>
            </w:pPr>
            <w:r>
              <w:rPr>
                <w:rFonts w:asciiTheme="minorHAnsi" w:hAnsiTheme="minorHAnsi"/>
                <w:color w:val="000000"/>
                <w:sz w:val="23"/>
                <w:szCs w:val="23"/>
              </w:rPr>
              <w:t>• Complete or produce sentences from word banks or word walls</w:t>
            </w:r>
          </w:p>
          <w:p w:rsidR="00D70149" w:rsidRDefault="00D70149" w:rsidP="00D70149">
            <w:pPr>
              <w:rPr>
                <w:color w:val="000000"/>
                <w:sz w:val="23"/>
                <w:szCs w:val="23"/>
              </w:rPr>
            </w:pPr>
            <w:r>
              <w:rPr>
                <w:color w:val="000000"/>
                <w:sz w:val="23"/>
                <w:szCs w:val="23"/>
              </w:rPr>
              <w:t>•Identify basic elements of narratives (characters, setting)</w:t>
            </w:r>
          </w:p>
          <w:p w:rsidR="00D70149" w:rsidRDefault="00D70149" w:rsidP="00D70149">
            <w:pPr>
              <w:rPr>
                <w:color w:val="000000"/>
                <w:sz w:val="23"/>
                <w:szCs w:val="23"/>
              </w:rPr>
            </w:pPr>
            <w:r>
              <w:rPr>
                <w:color w:val="000000"/>
                <w:sz w:val="23"/>
                <w:szCs w:val="23"/>
              </w:rPr>
              <w:t>•Identify facts from illustrated text</w:t>
            </w:r>
          </w:p>
          <w:p w:rsidR="00D70149" w:rsidRDefault="00D70149" w:rsidP="00D70149">
            <w:pPr>
              <w:rPr>
                <w:color w:val="000000"/>
                <w:sz w:val="23"/>
                <w:szCs w:val="23"/>
              </w:rPr>
            </w:pPr>
            <w:r>
              <w:rPr>
                <w:color w:val="000000"/>
                <w:sz w:val="23"/>
                <w:szCs w:val="23"/>
              </w:rPr>
              <w:t>•Extend “sentence starters”</w:t>
            </w:r>
          </w:p>
          <w:p w:rsidR="00D70149" w:rsidRDefault="00D70149" w:rsidP="00D70149">
            <w:pPr>
              <w:rPr>
                <w:color w:val="000000"/>
                <w:sz w:val="23"/>
                <w:szCs w:val="23"/>
              </w:rPr>
            </w:pPr>
            <w:r>
              <w:rPr>
                <w:color w:val="000000"/>
                <w:sz w:val="23"/>
                <w:szCs w:val="23"/>
              </w:rPr>
              <w:t>•Sequence illustrated fiction or nonfiction text</w:t>
            </w:r>
          </w:p>
          <w:p w:rsidR="00D70149" w:rsidRPr="00A72F4B" w:rsidRDefault="00D70149" w:rsidP="00D70149">
            <w:r>
              <w:rPr>
                <w:color w:val="000000"/>
                <w:sz w:val="23"/>
                <w:szCs w:val="23"/>
              </w:rPr>
              <w:t>•Locate main ideas in simple sentences</w:t>
            </w:r>
          </w:p>
          <w:p w:rsidR="00D70149" w:rsidRDefault="00D70149" w:rsidP="00D70149">
            <w:pPr>
              <w:jc w:val="center"/>
              <w:rPr>
                <w:sz w:val="36"/>
                <w:szCs w:val="36"/>
              </w:rPr>
            </w:pPr>
          </w:p>
        </w:tc>
        <w:tc>
          <w:tcPr>
            <w:tcW w:w="4205" w:type="dxa"/>
            <w:vMerge w:val="restart"/>
          </w:tcPr>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Ask yes/no, and who? What? Where? Questions (literal responses) </w:t>
            </w:r>
          </w:p>
          <w:p w:rsidR="00D70149"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Encourage expanded responses</w:t>
            </w:r>
          </w:p>
          <w:p w:rsidR="00D70149" w:rsidRPr="00F244EE" w:rsidRDefault="00D70149" w:rsidP="00D70149">
            <w:pPr>
              <w:pStyle w:val="Normal2"/>
              <w:rPr>
                <w:rFonts w:asciiTheme="minorHAnsi" w:hAnsiTheme="minorHAnsi"/>
                <w:color w:val="000000"/>
                <w:sz w:val="23"/>
                <w:szCs w:val="23"/>
              </w:rPr>
            </w:pPr>
            <w:r w:rsidRPr="00584809">
              <w:rPr>
                <w:rFonts w:asciiTheme="minorHAnsi" w:hAnsiTheme="minorHAnsi"/>
                <w:color w:val="000000"/>
                <w:sz w:val="23"/>
                <w:szCs w:val="23"/>
              </w:rPr>
              <w:t xml:space="preserve">• </w:t>
            </w:r>
            <w:r>
              <w:rPr>
                <w:rFonts w:asciiTheme="minorHAnsi" w:hAnsiTheme="minorHAnsi"/>
                <w:color w:val="000000"/>
                <w:sz w:val="23"/>
                <w:szCs w:val="23"/>
              </w:rPr>
              <w:t>Use extended Cloze frames</w:t>
            </w:r>
            <w:r w:rsidRPr="00F244EE">
              <w:rPr>
                <w:rFonts w:asciiTheme="minorHAnsi" w:hAnsiTheme="minorHAnsi"/>
                <w:color w:val="000000"/>
                <w:sz w:val="23"/>
                <w:szCs w:val="23"/>
              </w:rPr>
              <w:t xml:space="preserve"> </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Ask questions requiring simple comparisons, descriptions and sequencing of events </w:t>
            </w:r>
          </w:p>
          <w:p w:rsidR="00D70149" w:rsidRPr="00F244EE" w:rsidRDefault="00D70149" w:rsidP="00D70149">
            <w:pPr>
              <w:pStyle w:val="Normal2"/>
              <w:rPr>
                <w:rFonts w:asciiTheme="minorHAnsi" w:hAnsiTheme="minorHAnsi"/>
                <w:color w:val="000000"/>
                <w:sz w:val="23"/>
                <w:szCs w:val="23"/>
              </w:rPr>
            </w:pPr>
            <w:r>
              <w:rPr>
                <w:rFonts w:asciiTheme="minorHAnsi" w:hAnsiTheme="minorHAnsi"/>
                <w:color w:val="000000"/>
                <w:sz w:val="23"/>
                <w:szCs w:val="23"/>
              </w:rPr>
              <w:t xml:space="preserve">• Use art and mime </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Ask open-ended questions </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w:t>
            </w:r>
            <w:r>
              <w:rPr>
                <w:rFonts w:asciiTheme="minorHAnsi" w:hAnsiTheme="minorHAnsi"/>
                <w:color w:val="000000"/>
                <w:sz w:val="23"/>
                <w:szCs w:val="23"/>
              </w:rPr>
              <w:t>Ask students to d</w:t>
            </w:r>
            <w:r w:rsidRPr="00F244EE">
              <w:rPr>
                <w:rFonts w:asciiTheme="minorHAnsi" w:hAnsiTheme="minorHAnsi"/>
                <w:color w:val="000000"/>
                <w:sz w:val="23"/>
                <w:szCs w:val="23"/>
              </w:rPr>
              <w:t xml:space="preserve">evelop story frames </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Have students describe personal experiences </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w:t>
            </w:r>
            <w:r>
              <w:rPr>
                <w:rFonts w:asciiTheme="minorHAnsi" w:hAnsiTheme="minorHAnsi"/>
                <w:color w:val="000000"/>
                <w:sz w:val="23"/>
                <w:szCs w:val="23"/>
              </w:rPr>
              <w:t>U</w:t>
            </w:r>
            <w:r w:rsidRPr="00F244EE">
              <w:rPr>
                <w:rFonts w:asciiTheme="minorHAnsi" w:hAnsiTheme="minorHAnsi"/>
                <w:color w:val="000000"/>
                <w:sz w:val="23"/>
                <w:szCs w:val="23"/>
              </w:rPr>
              <w:t>se 4 domains of language - listening, speaking, reading and writin</w:t>
            </w:r>
            <w:r>
              <w:rPr>
                <w:rFonts w:asciiTheme="minorHAnsi" w:hAnsiTheme="minorHAnsi"/>
                <w:color w:val="000000"/>
                <w:sz w:val="23"/>
                <w:szCs w:val="23"/>
              </w:rPr>
              <w:t>g at the students' language proficiency level in each</w:t>
            </w:r>
          </w:p>
          <w:p w:rsidR="00D70149" w:rsidRDefault="00D70149" w:rsidP="00D70149">
            <w:pPr>
              <w:rPr>
                <w:color w:val="000000"/>
                <w:sz w:val="23"/>
                <w:szCs w:val="23"/>
              </w:rPr>
            </w:pPr>
          </w:p>
          <w:p w:rsidR="00D70149" w:rsidRDefault="00D70149" w:rsidP="00D70149">
            <w:pPr>
              <w:rPr>
                <w:color w:val="000000"/>
                <w:sz w:val="20"/>
                <w:szCs w:val="20"/>
              </w:rPr>
            </w:pPr>
          </w:p>
          <w:p w:rsidR="00D70149" w:rsidRDefault="00D70149" w:rsidP="00D70149"/>
          <w:p w:rsidR="00D70149" w:rsidRDefault="00D70149" w:rsidP="00D70149"/>
          <w:p w:rsidR="00D70149" w:rsidRPr="00D91B42" w:rsidRDefault="00D70149" w:rsidP="00D70149"/>
        </w:tc>
      </w:tr>
      <w:tr w:rsidR="00D70149" w:rsidTr="00D70149">
        <w:trPr>
          <w:trHeight w:val="422"/>
        </w:trPr>
        <w:tc>
          <w:tcPr>
            <w:tcW w:w="4428" w:type="dxa"/>
            <w:shd w:val="clear" w:color="auto" w:fill="D9D9D9" w:themeFill="background1" w:themeFillShade="D9"/>
          </w:tcPr>
          <w:p w:rsidR="00D70149" w:rsidRPr="00DB576A" w:rsidRDefault="00D70149" w:rsidP="00D70149">
            <w:pPr>
              <w:pStyle w:val="Normal2"/>
              <w:jc w:val="center"/>
              <w:rPr>
                <w:rFonts w:asciiTheme="minorHAnsi" w:hAnsiTheme="minorHAnsi" w:cs="Palatino Linotype"/>
                <w:color w:val="000000"/>
                <w:sz w:val="22"/>
                <w:szCs w:val="22"/>
              </w:rPr>
            </w:pPr>
            <w:r w:rsidRPr="001640B0">
              <w:rPr>
                <w:rFonts w:asciiTheme="minorHAnsi" w:hAnsiTheme="minorHAnsi"/>
                <w:sz w:val="28"/>
                <w:szCs w:val="28"/>
              </w:rPr>
              <w:t>Bloom’s Leveled Verbs</w:t>
            </w:r>
          </w:p>
        </w:tc>
        <w:tc>
          <w:tcPr>
            <w:tcW w:w="4543" w:type="dxa"/>
            <w:vMerge/>
          </w:tcPr>
          <w:p w:rsidR="00D70149" w:rsidRPr="00584809" w:rsidRDefault="00D70149" w:rsidP="00D70149">
            <w:pPr>
              <w:pStyle w:val="Normal2"/>
              <w:rPr>
                <w:rFonts w:asciiTheme="minorHAnsi" w:hAnsiTheme="minorHAnsi"/>
                <w:color w:val="000000"/>
                <w:sz w:val="23"/>
                <w:szCs w:val="23"/>
              </w:rPr>
            </w:pPr>
          </w:p>
        </w:tc>
        <w:tc>
          <w:tcPr>
            <w:tcW w:w="4205" w:type="dxa"/>
            <w:vMerge/>
          </w:tcPr>
          <w:p w:rsidR="00D70149" w:rsidRPr="00F244EE" w:rsidRDefault="00D70149" w:rsidP="00D70149">
            <w:pPr>
              <w:pStyle w:val="Normal2"/>
              <w:rPr>
                <w:rFonts w:asciiTheme="minorHAnsi" w:hAnsiTheme="minorHAnsi"/>
                <w:color w:val="000000"/>
                <w:sz w:val="23"/>
                <w:szCs w:val="23"/>
              </w:rPr>
            </w:pPr>
          </w:p>
        </w:tc>
      </w:tr>
      <w:tr w:rsidR="00D70149" w:rsidTr="00D70149">
        <w:trPr>
          <w:trHeight w:val="2044"/>
        </w:trPr>
        <w:tc>
          <w:tcPr>
            <w:tcW w:w="4428" w:type="dxa"/>
          </w:tcPr>
          <w:p w:rsidR="00D70149" w:rsidRDefault="00D70149" w:rsidP="00D70149">
            <w:pPr>
              <w:pStyle w:val="Normal2"/>
              <w:rPr>
                <w:rFonts w:asciiTheme="minorHAnsi" w:hAnsiTheme="minorHAnsi" w:cs="Palatino Linotype"/>
                <w:color w:val="000000"/>
                <w:sz w:val="22"/>
                <w:szCs w:val="22"/>
              </w:rPr>
            </w:pPr>
          </w:p>
          <w:tbl>
            <w:tblPr>
              <w:tblStyle w:val="TableGrid"/>
              <w:tblW w:w="0" w:type="auto"/>
              <w:tblLayout w:type="fixed"/>
              <w:tblLook w:val="04A0" w:firstRow="1" w:lastRow="0" w:firstColumn="1" w:lastColumn="0" w:noHBand="0" w:noVBand="1"/>
            </w:tblPr>
            <w:tblGrid>
              <w:gridCol w:w="2098"/>
              <w:gridCol w:w="2099"/>
            </w:tblGrid>
            <w:tr w:rsidR="00D70149" w:rsidTr="00D70149">
              <w:tc>
                <w:tcPr>
                  <w:tcW w:w="2098" w:type="dxa"/>
                </w:tcPr>
                <w:p w:rsidR="00D70149" w:rsidRPr="00DB576A" w:rsidRDefault="00D70149" w:rsidP="00D70149">
                  <w:pPr>
                    <w:rPr>
                      <w:b/>
                    </w:rPr>
                  </w:pPr>
                  <w:r w:rsidRPr="00DB576A">
                    <w:rPr>
                      <w:b/>
                    </w:rPr>
                    <w:t>Knowledge</w:t>
                  </w:r>
                </w:p>
              </w:tc>
              <w:tc>
                <w:tcPr>
                  <w:tcW w:w="2099" w:type="dxa"/>
                </w:tcPr>
                <w:p w:rsidR="00D70149" w:rsidRDefault="00D70149" w:rsidP="00D70149">
                  <w:r>
                    <w:t>show, point, list, which</w:t>
                  </w:r>
                </w:p>
              </w:tc>
            </w:tr>
            <w:tr w:rsidR="00D70149" w:rsidTr="00D70149">
              <w:tc>
                <w:tcPr>
                  <w:tcW w:w="2098" w:type="dxa"/>
                </w:tcPr>
                <w:p w:rsidR="00D70149" w:rsidRPr="00DB576A" w:rsidRDefault="00D70149" w:rsidP="00D70149">
                  <w:pPr>
                    <w:rPr>
                      <w:b/>
                    </w:rPr>
                  </w:pPr>
                  <w:r w:rsidRPr="00DB576A">
                    <w:rPr>
                      <w:b/>
                    </w:rPr>
                    <w:t>Comprehension</w:t>
                  </w:r>
                </w:p>
              </w:tc>
              <w:tc>
                <w:tcPr>
                  <w:tcW w:w="2099" w:type="dxa"/>
                </w:tcPr>
                <w:p w:rsidR="00D70149" w:rsidRDefault="00D70149" w:rsidP="00D70149">
                  <w:r>
                    <w:t>identify, recognize, illustrate, demonstrate</w:t>
                  </w:r>
                </w:p>
              </w:tc>
            </w:tr>
            <w:tr w:rsidR="00D70149" w:rsidTr="00D70149">
              <w:tc>
                <w:tcPr>
                  <w:tcW w:w="2098" w:type="dxa"/>
                </w:tcPr>
                <w:p w:rsidR="00D70149" w:rsidRPr="00DB576A" w:rsidRDefault="00D70149" w:rsidP="00D70149">
                  <w:pPr>
                    <w:rPr>
                      <w:b/>
                    </w:rPr>
                  </w:pPr>
                  <w:r w:rsidRPr="00DB576A">
                    <w:rPr>
                      <w:b/>
                    </w:rPr>
                    <w:t>Application</w:t>
                  </w:r>
                </w:p>
              </w:tc>
              <w:tc>
                <w:tcPr>
                  <w:tcW w:w="2099" w:type="dxa"/>
                </w:tcPr>
                <w:p w:rsidR="00D70149" w:rsidRDefault="00D70149" w:rsidP="00D70149">
                  <w:r>
                    <w:t>sketch, construct, build, choose, demonstrate</w:t>
                  </w:r>
                </w:p>
              </w:tc>
            </w:tr>
            <w:tr w:rsidR="00D70149" w:rsidTr="00D70149">
              <w:tc>
                <w:tcPr>
                  <w:tcW w:w="2098" w:type="dxa"/>
                </w:tcPr>
                <w:p w:rsidR="00D70149" w:rsidRPr="00DB576A" w:rsidRDefault="00D70149" w:rsidP="00D70149">
                  <w:pPr>
                    <w:rPr>
                      <w:b/>
                    </w:rPr>
                  </w:pPr>
                  <w:r w:rsidRPr="00DB576A">
                    <w:rPr>
                      <w:b/>
                    </w:rPr>
                    <w:t>Analysis</w:t>
                  </w:r>
                </w:p>
              </w:tc>
              <w:tc>
                <w:tcPr>
                  <w:tcW w:w="2099" w:type="dxa"/>
                </w:tcPr>
                <w:p w:rsidR="00D70149" w:rsidRDefault="00D70149" w:rsidP="00D70149">
                  <w:r>
                    <w:t>diagram, classify</w:t>
                  </w:r>
                </w:p>
              </w:tc>
            </w:tr>
            <w:tr w:rsidR="00D70149" w:rsidTr="00D70149">
              <w:tc>
                <w:tcPr>
                  <w:tcW w:w="2098" w:type="dxa"/>
                </w:tcPr>
                <w:p w:rsidR="00D70149" w:rsidRPr="00DB576A" w:rsidRDefault="00D70149" w:rsidP="00D70149">
                  <w:pPr>
                    <w:rPr>
                      <w:b/>
                    </w:rPr>
                  </w:pPr>
                  <w:r w:rsidRPr="00DB576A">
                    <w:rPr>
                      <w:b/>
                    </w:rPr>
                    <w:t>Synthesis</w:t>
                  </w:r>
                </w:p>
              </w:tc>
              <w:tc>
                <w:tcPr>
                  <w:tcW w:w="2099" w:type="dxa"/>
                </w:tcPr>
                <w:p w:rsidR="00D70149" w:rsidRDefault="00D70149" w:rsidP="00D70149">
                  <w:r>
                    <w:t>arrange, construct, assemble, collect</w:t>
                  </w:r>
                </w:p>
              </w:tc>
            </w:tr>
            <w:tr w:rsidR="00D70149" w:rsidTr="00D70149">
              <w:tc>
                <w:tcPr>
                  <w:tcW w:w="2098" w:type="dxa"/>
                </w:tcPr>
                <w:p w:rsidR="00D70149" w:rsidRPr="00DB576A" w:rsidRDefault="00D70149" w:rsidP="00D70149">
                  <w:pPr>
                    <w:rPr>
                      <w:b/>
                    </w:rPr>
                  </w:pPr>
                  <w:r w:rsidRPr="00DB576A">
                    <w:rPr>
                      <w:b/>
                    </w:rPr>
                    <w:t>Evaluation</w:t>
                  </w:r>
                </w:p>
              </w:tc>
              <w:tc>
                <w:tcPr>
                  <w:tcW w:w="2099" w:type="dxa"/>
                </w:tcPr>
                <w:p w:rsidR="00D70149" w:rsidRDefault="00D70149" w:rsidP="00D70149">
                  <w:r>
                    <w:t>indicate, select, choose</w:t>
                  </w:r>
                </w:p>
              </w:tc>
            </w:tr>
          </w:tbl>
          <w:p w:rsidR="00D70149" w:rsidRPr="00DB576A" w:rsidRDefault="00D70149" w:rsidP="00D70149"/>
        </w:tc>
        <w:tc>
          <w:tcPr>
            <w:tcW w:w="4543" w:type="dxa"/>
            <w:vMerge/>
          </w:tcPr>
          <w:p w:rsidR="00D70149" w:rsidRPr="00584809" w:rsidRDefault="00D70149" w:rsidP="00D70149">
            <w:pPr>
              <w:pStyle w:val="Normal2"/>
              <w:rPr>
                <w:rFonts w:asciiTheme="minorHAnsi" w:hAnsiTheme="minorHAnsi"/>
                <w:color w:val="000000"/>
                <w:sz w:val="23"/>
                <w:szCs w:val="23"/>
              </w:rPr>
            </w:pPr>
          </w:p>
        </w:tc>
        <w:tc>
          <w:tcPr>
            <w:tcW w:w="4205" w:type="dxa"/>
            <w:vMerge/>
          </w:tcPr>
          <w:p w:rsidR="00D70149" w:rsidRPr="00F244EE" w:rsidRDefault="00D70149" w:rsidP="00D70149">
            <w:pPr>
              <w:pStyle w:val="Normal2"/>
              <w:rPr>
                <w:rFonts w:asciiTheme="minorHAnsi" w:hAnsiTheme="minorHAnsi"/>
                <w:color w:val="000000"/>
                <w:sz w:val="23"/>
                <w:szCs w:val="23"/>
              </w:rPr>
            </w:pPr>
          </w:p>
        </w:tc>
      </w:tr>
    </w:tbl>
    <w:p w:rsidR="00D70149" w:rsidRDefault="00D70149" w:rsidP="00D70149">
      <w:pPr>
        <w:spacing w:after="0" w:line="240" w:lineRule="auto"/>
        <w:rPr>
          <w:b/>
          <w:sz w:val="28"/>
          <w:szCs w:val="28"/>
        </w:rPr>
      </w:pPr>
    </w:p>
    <w:p w:rsidR="00D70149" w:rsidRDefault="00D70149" w:rsidP="00D70149">
      <w:pPr>
        <w:spacing w:after="0" w:line="240" w:lineRule="auto"/>
        <w:jc w:val="center"/>
        <w:rPr>
          <w:b/>
          <w:sz w:val="28"/>
          <w:szCs w:val="28"/>
        </w:rPr>
      </w:pPr>
    </w:p>
    <w:p w:rsidR="00D70149" w:rsidRDefault="00D70149" w:rsidP="00D70149">
      <w:pPr>
        <w:spacing w:after="0" w:line="240" w:lineRule="auto"/>
        <w:jc w:val="center"/>
        <w:rPr>
          <w:b/>
          <w:sz w:val="28"/>
          <w:szCs w:val="28"/>
        </w:rPr>
      </w:pPr>
      <w:r>
        <w:rPr>
          <w:b/>
          <w:sz w:val="28"/>
          <w:szCs w:val="28"/>
        </w:rPr>
        <w:lastRenderedPageBreak/>
        <w:t>Assessment Matrix</w:t>
      </w:r>
    </w:p>
    <w:p w:rsidR="00D70149" w:rsidRDefault="00D70149" w:rsidP="00D70149">
      <w:pPr>
        <w:jc w:val="center"/>
        <w:rPr>
          <w:sz w:val="28"/>
          <w:szCs w:val="28"/>
        </w:rPr>
      </w:pPr>
      <w:r w:rsidRPr="006F5C4B">
        <w:rPr>
          <w:b/>
          <w:sz w:val="28"/>
          <w:szCs w:val="28"/>
        </w:rPr>
        <w:t>Language Acquisition Level</w:t>
      </w:r>
      <w:r>
        <w:rPr>
          <w:b/>
          <w:sz w:val="28"/>
          <w:szCs w:val="28"/>
        </w:rPr>
        <w:t xml:space="preserve"> 3: Speech Emergence</w:t>
      </w:r>
      <w:r w:rsidRPr="006F5C4B">
        <w:rPr>
          <w:sz w:val="28"/>
          <w:szCs w:val="28"/>
        </w:rPr>
        <w:t xml:space="preserve">                                                                                                            </w:t>
      </w:r>
    </w:p>
    <w:tbl>
      <w:tblPr>
        <w:tblStyle w:val="TableGrid"/>
        <w:tblW w:w="0" w:type="auto"/>
        <w:tblLayout w:type="fixed"/>
        <w:tblLook w:val="04A0" w:firstRow="1" w:lastRow="0" w:firstColumn="1" w:lastColumn="0" w:noHBand="0" w:noVBand="1"/>
      </w:tblPr>
      <w:tblGrid>
        <w:gridCol w:w="4428"/>
        <w:gridCol w:w="4543"/>
        <w:gridCol w:w="4205"/>
      </w:tblGrid>
      <w:tr w:rsidR="00D70149" w:rsidRPr="006F5C4B" w:rsidTr="00D70149">
        <w:tc>
          <w:tcPr>
            <w:tcW w:w="4428"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General Descriptor</w:t>
            </w:r>
          </w:p>
        </w:tc>
        <w:tc>
          <w:tcPr>
            <w:tcW w:w="4543"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Students Can</w:t>
            </w:r>
          </w:p>
        </w:tc>
        <w:tc>
          <w:tcPr>
            <w:tcW w:w="4205"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Teacher Should</w:t>
            </w:r>
          </w:p>
        </w:tc>
      </w:tr>
      <w:tr w:rsidR="00D70149" w:rsidTr="00D70149">
        <w:trPr>
          <w:trHeight w:val="1924"/>
        </w:trPr>
        <w:tc>
          <w:tcPr>
            <w:tcW w:w="4428" w:type="dxa"/>
          </w:tcPr>
          <w:p w:rsidR="00D70149" w:rsidRPr="00DB576A" w:rsidRDefault="00D70149" w:rsidP="00D70149">
            <w:pPr>
              <w:pStyle w:val="Normal2"/>
              <w:rPr>
                <w:rFonts w:asciiTheme="minorHAnsi" w:hAnsiTheme="minorHAnsi" w:cs="Palatino Linotype"/>
                <w:color w:val="000000"/>
                <w:sz w:val="22"/>
                <w:szCs w:val="22"/>
              </w:rPr>
            </w:pPr>
            <w:r w:rsidRPr="00FC49AC">
              <w:rPr>
                <w:rFonts w:asciiTheme="minorHAnsi" w:hAnsiTheme="minorHAnsi" w:cs="Times New Roman"/>
                <w:color w:val="000000"/>
                <w:sz w:val="23"/>
                <w:szCs w:val="23"/>
              </w:rPr>
              <w:t>Student moves from comprehension of contextualized information and proficiency in communicating simple ideas to increased comprehension and communication skills. Student begins to speak in complex sentences with increased details. Reading and writing progresses with scaffolding and support.</w:t>
            </w:r>
          </w:p>
        </w:tc>
        <w:tc>
          <w:tcPr>
            <w:tcW w:w="4543" w:type="dxa"/>
            <w:vMerge w:val="restart"/>
          </w:tcPr>
          <w:p w:rsidR="00D70149" w:rsidRPr="00097BA0" w:rsidRDefault="00D70149" w:rsidP="00D70149">
            <w:pPr>
              <w:pStyle w:val="Normal2"/>
              <w:rPr>
                <w:rFonts w:asciiTheme="minorHAnsi" w:hAnsiTheme="minorHAnsi"/>
                <w:color w:val="000000"/>
                <w:sz w:val="23"/>
                <w:szCs w:val="23"/>
              </w:rPr>
            </w:pPr>
            <w:r w:rsidRPr="00097BA0">
              <w:rPr>
                <w:rFonts w:asciiTheme="minorHAnsi" w:hAnsiTheme="minorHAnsi"/>
                <w:color w:val="000000"/>
                <w:sz w:val="23"/>
                <w:szCs w:val="23"/>
              </w:rPr>
              <w:t xml:space="preserve">• Use context to make more meaning and increased connections to academic understanding </w:t>
            </w:r>
          </w:p>
          <w:p w:rsidR="00D70149" w:rsidRDefault="00D70149" w:rsidP="00D70149">
            <w:pPr>
              <w:pStyle w:val="Normal2"/>
              <w:rPr>
                <w:rFonts w:asciiTheme="minorHAnsi" w:hAnsiTheme="minorHAnsi"/>
                <w:color w:val="000000"/>
                <w:sz w:val="23"/>
                <w:szCs w:val="23"/>
              </w:rPr>
            </w:pPr>
            <w:r w:rsidRPr="00097BA0">
              <w:rPr>
                <w:rFonts w:asciiTheme="minorHAnsi" w:hAnsiTheme="minorHAnsi"/>
                <w:color w:val="000000"/>
                <w:sz w:val="23"/>
                <w:szCs w:val="23"/>
              </w:rPr>
              <w:t xml:space="preserve">• </w:t>
            </w:r>
            <w:r>
              <w:rPr>
                <w:rFonts w:asciiTheme="minorHAnsi" w:hAnsiTheme="minorHAnsi"/>
                <w:color w:val="000000"/>
                <w:sz w:val="23"/>
                <w:szCs w:val="23"/>
              </w:rPr>
              <w:t>Match oral descriptions or oral readings to illustrations</w:t>
            </w:r>
          </w:p>
          <w:p w:rsidR="00D70149" w:rsidRDefault="00D70149" w:rsidP="00D70149">
            <w:pPr>
              <w:pStyle w:val="Normal2"/>
              <w:rPr>
                <w:rFonts w:asciiTheme="minorHAnsi" w:hAnsiTheme="minorHAnsi"/>
                <w:color w:val="000000"/>
                <w:sz w:val="23"/>
                <w:szCs w:val="23"/>
              </w:rPr>
            </w:pPr>
            <w:r w:rsidRPr="00097BA0">
              <w:rPr>
                <w:rFonts w:asciiTheme="minorHAnsi" w:hAnsiTheme="minorHAnsi"/>
                <w:color w:val="000000"/>
                <w:sz w:val="23"/>
                <w:szCs w:val="23"/>
              </w:rPr>
              <w:t xml:space="preserve">• </w:t>
            </w:r>
            <w:r>
              <w:rPr>
                <w:rFonts w:asciiTheme="minorHAnsi" w:hAnsiTheme="minorHAnsi"/>
                <w:color w:val="000000"/>
                <w:sz w:val="23"/>
                <w:szCs w:val="23"/>
              </w:rPr>
              <w:t>Answer simple content-based questions</w:t>
            </w:r>
            <w:r w:rsidRPr="00097BA0">
              <w:rPr>
                <w:rFonts w:asciiTheme="minorHAnsi" w:hAnsiTheme="minorHAnsi"/>
                <w:color w:val="000000"/>
                <w:sz w:val="23"/>
                <w:szCs w:val="23"/>
              </w:rPr>
              <w:t xml:space="preserve"> </w:t>
            </w:r>
            <w:r>
              <w:rPr>
                <w:rFonts w:asciiTheme="minorHAnsi" w:hAnsiTheme="minorHAnsi"/>
                <w:color w:val="000000"/>
                <w:sz w:val="23"/>
                <w:szCs w:val="23"/>
              </w:rPr>
              <w:t>orally and in writing using basic sentences</w:t>
            </w:r>
          </w:p>
          <w:p w:rsidR="00D70149" w:rsidRDefault="00D70149" w:rsidP="00D70149">
            <w:pPr>
              <w:rPr>
                <w:color w:val="000000"/>
                <w:sz w:val="23"/>
                <w:szCs w:val="23"/>
              </w:rPr>
            </w:pPr>
            <w:r w:rsidRPr="00097BA0">
              <w:rPr>
                <w:color w:val="000000"/>
                <w:sz w:val="23"/>
                <w:szCs w:val="23"/>
              </w:rPr>
              <w:t>•</w:t>
            </w:r>
            <w:r>
              <w:rPr>
                <w:color w:val="000000"/>
                <w:sz w:val="23"/>
                <w:szCs w:val="23"/>
              </w:rPr>
              <w:t>Identify main ideas and some details</w:t>
            </w:r>
          </w:p>
          <w:p w:rsidR="00D70149" w:rsidRDefault="00D70149" w:rsidP="00D70149">
            <w:pPr>
              <w:rPr>
                <w:color w:val="000000"/>
                <w:sz w:val="23"/>
                <w:szCs w:val="23"/>
              </w:rPr>
            </w:pPr>
            <w:r w:rsidRPr="00097BA0">
              <w:rPr>
                <w:color w:val="000000"/>
                <w:sz w:val="23"/>
                <w:szCs w:val="23"/>
              </w:rPr>
              <w:t>•</w:t>
            </w:r>
            <w:r>
              <w:rPr>
                <w:color w:val="000000"/>
                <w:sz w:val="23"/>
                <w:szCs w:val="23"/>
              </w:rPr>
              <w:t>Describe events, people, processes, and procedures</w:t>
            </w:r>
          </w:p>
          <w:p w:rsidR="00D70149" w:rsidRPr="00D44DEA" w:rsidRDefault="00D70149" w:rsidP="00D70149">
            <w:r w:rsidRPr="00097BA0">
              <w:rPr>
                <w:color w:val="000000"/>
                <w:sz w:val="23"/>
                <w:szCs w:val="23"/>
              </w:rPr>
              <w:t>•</w:t>
            </w:r>
            <w:r>
              <w:rPr>
                <w:color w:val="000000"/>
                <w:sz w:val="23"/>
                <w:szCs w:val="23"/>
              </w:rPr>
              <w:t>Produce simple expository or narrative text</w:t>
            </w:r>
          </w:p>
          <w:p w:rsidR="00D70149" w:rsidRDefault="00D70149" w:rsidP="00D70149">
            <w:pPr>
              <w:rPr>
                <w:color w:val="000000"/>
                <w:sz w:val="23"/>
                <w:szCs w:val="23"/>
              </w:rPr>
            </w:pPr>
            <w:r w:rsidRPr="00097BA0">
              <w:rPr>
                <w:color w:val="000000"/>
                <w:sz w:val="23"/>
                <w:szCs w:val="23"/>
              </w:rPr>
              <w:t xml:space="preserve">• </w:t>
            </w:r>
            <w:r>
              <w:rPr>
                <w:color w:val="000000"/>
                <w:sz w:val="23"/>
                <w:szCs w:val="23"/>
              </w:rPr>
              <w:t>Engage in problem solving</w:t>
            </w:r>
          </w:p>
          <w:p w:rsidR="00D70149" w:rsidRDefault="00D70149" w:rsidP="00D70149">
            <w:pPr>
              <w:rPr>
                <w:color w:val="000000"/>
                <w:sz w:val="23"/>
                <w:szCs w:val="23"/>
              </w:rPr>
            </w:pPr>
            <w:r w:rsidRPr="00097BA0">
              <w:rPr>
                <w:color w:val="000000"/>
                <w:sz w:val="23"/>
                <w:szCs w:val="23"/>
              </w:rPr>
              <w:t>•</w:t>
            </w:r>
            <w:r>
              <w:rPr>
                <w:color w:val="000000"/>
                <w:sz w:val="23"/>
                <w:szCs w:val="23"/>
              </w:rPr>
              <w:t>Retell short stories or events</w:t>
            </w:r>
          </w:p>
          <w:p w:rsidR="00D70149" w:rsidRDefault="00D70149" w:rsidP="00D70149">
            <w:pPr>
              <w:rPr>
                <w:color w:val="000000"/>
                <w:sz w:val="23"/>
                <w:szCs w:val="23"/>
              </w:rPr>
            </w:pPr>
            <w:r w:rsidRPr="00097BA0">
              <w:rPr>
                <w:color w:val="000000"/>
                <w:sz w:val="23"/>
                <w:szCs w:val="23"/>
              </w:rPr>
              <w:t>•</w:t>
            </w:r>
            <w:r>
              <w:rPr>
                <w:color w:val="000000"/>
                <w:sz w:val="23"/>
                <w:szCs w:val="23"/>
              </w:rPr>
              <w:t>State opinions</w:t>
            </w:r>
          </w:p>
          <w:p w:rsidR="00D70149" w:rsidRDefault="00D70149" w:rsidP="00D70149">
            <w:pPr>
              <w:rPr>
                <w:color w:val="000000"/>
                <w:sz w:val="23"/>
                <w:szCs w:val="23"/>
              </w:rPr>
            </w:pPr>
            <w:r w:rsidRPr="00097BA0">
              <w:rPr>
                <w:color w:val="000000"/>
                <w:sz w:val="23"/>
                <w:szCs w:val="23"/>
              </w:rPr>
              <w:t>•</w:t>
            </w:r>
            <w:r>
              <w:rPr>
                <w:color w:val="000000"/>
                <w:sz w:val="23"/>
                <w:szCs w:val="23"/>
              </w:rPr>
              <w:t>Begin to express time through the use of tenses</w:t>
            </w:r>
          </w:p>
          <w:p w:rsidR="00D70149" w:rsidRPr="00D44DEA" w:rsidRDefault="00D70149" w:rsidP="00D70149">
            <w:r w:rsidRPr="00097BA0">
              <w:rPr>
                <w:color w:val="000000"/>
                <w:sz w:val="23"/>
                <w:szCs w:val="23"/>
              </w:rPr>
              <w:t xml:space="preserve">• </w:t>
            </w:r>
            <w:r>
              <w:t>Give brief oral content-based presentations</w:t>
            </w:r>
          </w:p>
          <w:p w:rsidR="00D70149" w:rsidRPr="00097BA0" w:rsidRDefault="00D70149" w:rsidP="00D70149">
            <w:pPr>
              <w:pStyle w:val="Normal2"/>
              <w:rPr>
                <w:rFonts w:asciiTheme="minorHAnsi" w:hAnsiTheme="minorHAnsi"/>
                <w:color w:val="000000"/>
                <w:sz w:val="23"/>
                <w:szCs w:val="23"/>
              </w:rPr>
            </w:pPr>
            <w:r w:rsidRPr="00097BA0">
              <w:rPr>
                <w:rFonts w:asciiTheme="minorHAnsi" w:hAnsiTheme="minorHAnsi"/>
                <w:color w:val="000000"/>
                <w:sz w:val="23"/>
                <w:szCs w:val="23"/>
              </w:rPr>
              <w:t xml:space="preserve">• </w:t>
            </w:r>
            <w:r>
              <w:rPr>
                <w:rFonts w:asciiTheme="minorHAnsi" w:hAnsiTheme="minorHAnsi"/>
                <w:color w:val="000000"/>
                <w:sz w:val="23"/>
                <w:szCs w:val="23"/>
              </w:rPr>
              <w:t>Compare/contrast information, events, and characters</w:t>
            </w:r>
          </w:p>
          <w:p w:rsidR="00D70149" w:rsidRPr="00097BA0" w:rsidRDefault="00D70149" w:rsidP="00D70149">
            <w:pPr>
              <w:pStyle w:val="Normal2"/>
              <w:rPr>
                <w:rFonts w:asciiTheme="minorHAnsi" w:hAnsiTheme="minorHAnsi"/>
                <w:color w:val="000000"/>
                <w:sz w:val="23"/>
                <w:szCs w:val="23"/>
              </w:rPr>
            </w:pPr>
            <w:r w:rsidRPr="00097BA0">
              <w:rPr>
                <w:rFonts w:asciiTheme="minorHAnsi" w:hAnsiTheme="minorHAnsi"/>
                <w:color w:val="000000"/>
                <w:sz w:val="23"/>
                <w:szCs w:val="23"/>
              </w:rPr>
              <w:t xml:space="preserve">• Identify and describe </w:t>
            </w:r>
            <w:r>
              <w:rPr>
                <w:rFonts w:asciiTheme="minorHAnsi" w:hAnsiTheme="minorHAnsi"/>
                <w:color w:val="000000"/>
                <w:sz w:val="23"/>
                <w:szCs w:val="23"/>
              </w:rPr>
              <w:t xml:space="preserve">topic sentences, </w:t>
            </w:r>
            <w:r w:rsidRPr="00097BA0">
              <w:rPr>
                <w:rFonts w:asciiTheme="minorHAnsi" w:hAnsiTheme="minorHAnsi"/>
                <w:color w:val="000000"/>
                <w:sz w:val="23"/>
                <w:szCs w:val="23"/>
              </w:rPr>
              <w:t xml:space="preserve">main ideas and details </w:t>
            </w:r>
          </w:p>
          <w:p w:rsidR="00D70149" w:rsidRDefault="00D70149" w:rsidP="00D70149">
            <w:pPr>
              <w:pStyle w:val="Normal2"/>
              <w:rPr>
                <w:rFonts w:asciiTheme="minorHAnsi" w:hAnsiTheme="minorHAnsi"/>
                <w:color w:val="000000"/>
                <w:sz w:val="23"/>
                <w:szCs w:val="23"/>
              </w:rPr>
            </w:pPr>
            <w:r w:rsidRPr="00097BA0">
              <w:rPr>
                <w:rFonts w:asciiTheme="minorHAnsi" w:hAnsiTheme="minorHAnsi"/>
                <w:color w:val="000000"/>
                <w:sz w:val="23"/>
                <w:szCs w:val="23"/>
              </w:rPr>
              <w:t xml:space="preserve">• Simply summarize story or informational text </w:t>
            </w:r>
          </w:p>
          <w:p w:rsidR="00D70149" w:rsidRPr="00F244EE" w:rsidRDefault="00D70149" w:rsidP="00D70149">
            <w:r w:rsidRPr="00E073FC">
              <w:rPr>
                <w:rFonts w:cs="Times New Roman"/>
                <w:color w:val="000000"/>
                <w:sz w:val="23"/>
                <w:szCs w:val="23"/>
              </w:rPr>
              <w:t>•</w:t>
            </w:r>
            <w:r>
              <w:rPr>
                <w:rFonts w:cs="Times New Roman"/>
                <w:color w:val="000000"/>
                <w:sz w:val="23"/>
                <w:szCs w:val="23"/>
              </w:rPr>
              <w:t xml:space="preserve"> Identify with more detail “big ideas” and content area details</w:t>
            </w:r>
          </w:p>
          <w:p w:rsidR="00D70149" w:rsidRPr="00097BA0" w:rsidRDefault="00D70149" w:rsidP="00D70149">
            <w:pPr>
              <w:pStyle w:val="Normal2"/>
              <w:rPr>
                <w:rFonts w:asciiTheme="minorHAnsi" w:hAnsiTheme="minorHAnsi"/>
                <w:color w:val="000000"/>
                <w:sz w:val="23"/>
                <w:szCs w:val="23"/>
              </w:rPr>
            </w:pPr>
            <w:r w:rsidRPr="00097BA0">
              <w:rPr>
                <w:rFonts w:asciiTheme="minorHAnsi" w:hAnsiTheme="minorHAnsi"/>
                <w:color w:val="000000"/>
                <w:sz w:val="23"/>
                <w:szCs w:val="23"/>
              </w:rPr>
              <w:t xml:space="preserve">• </w:t>
            </w:r>
            <w:r>
              <w:rPr>
                <w:rFonts w:asciiTheme="minorHAnsi" w:hAnsiTheme="minorHAnsi"/>
                <w:color w:val="000000"/>
                <w:sz w:val="23"/>
                <w:szCs w:val="23"/>
              </w:rPr>
              <w:t>Generate</w:t>
            </w:r>
            <w:r w:rsidRPr="00097BA0">
              <w:rPr>
                <w:rFonts w:asciiTheme="minorHAnsi" w:hAnsiTheme="minorHAnsi"/>
                <w:color w:val="000000"/>
                <w:sz w:val="23"/>
                <w:szCs w:val="23"/>
              </w:rPr>
              <w:t xml:space="preserve"> descriptions with increased details </w:t>
            </w:r>
          </w:p>
          <w:p w:rsidR="00D70149" w:rsidRPr="00097BA0" w:rsidRDefault="00D70149" w:rsidP="00D70149">
            <w:pPr>
              <w:pStyle w:val="Normal2"/>
              <w:rPr>
                <w:rFonts w:asciiTheme="minorHAnsi" w:hAnsiTheme="minorHAnsi"/>
                <w:color w:val="000000"/>
                <w:sz w:val="23"/>
                <w:szCs w:val="23"/>
              </w:rPr>
            </w:pPr>
            <w:r w:rsidRPr="00097BA0">
              <w:rPr>
                <w:rFonts w:asciiTheme="minorHAnsi" w:hAnsiTheme="minorHAnsi"/>
                <w:color w:val="000000"/>
                <w:sz w:val="23"/>
                <w:szCs w:val="23"/>
              </w:rPr>
              <w:t xml:space="preserve">• Draw comparisons  </w:t>
            </w:r>
          </w:p>
          <w:p w:rsidR="00D70149" w:rsidRPr="00D44DEA" w:rsidRDefault="00D70149" w:rsidP="00D70149">
            <w:pPr>
              <w:pStyle w:val="Normal2"/>
              <w:rPr>
                <w:rFonts w:asciiTheme="minorHAnsi" w:hAnsiTheme="minorHAnsi"/>
                <w:color w:val="000000"/>
                <w:sz w:val="23"/>
                <w:szCs w:val="23"/>
              </w:rPr>
            </w:pPr>
            <w:r w:rsidRPr="00097BA0">
              <w:rPr>
                <w:rFonts w:asciiTheme="minorHAnsi" w:hAnsiTheme="minorHAnsi"/>
                <w:color w:val="000000"/>
                <w:sz w:val="23"/>
                <w:szCs w:val="23"/>
              </w:rPr>
              <w:t xml:space="preserve">• Define new vocabulary </w:t>
            </w:r>
          </w:p>
        </w:tc>
        <w:tc>
          <w:tcPr>
            <w:tcW w:w="4205" w:type="dxa"/>
            <w:vMerge w:val="restart"/>
          </w:tcPr>
          <w:p w:rsidR="00D70149" w:rsidRPr="00F244EE" w:rsidRDefault="00D70149" w:rsidP="00D70149">
            <w:pPr>
              <w:pStyle w:val="Normal2"/>
              <w:rPr>
                <w:rFonts w:asciiTheme="minorHAnsi" w:hAnsiTheme="minorHAnsi"/>
                <w:color w:val="000000"/>
                <w:sz w:val="23"/>
                <w:szCs w:val="23"/>
              </w:rPr>
            </w:pPr>
            <w:r>
              <w:rPr>
                <w:rFonts w:asciiTheme="minorHAnsi" w:hAnsiTheme="minorHAnsi"/>
                <w:color w:val="000000"/>
                <w:sz w:val="23"/>
                <w:szCs w:val="23"/>
              </w:rPr>
              <w:t>• Ask yes/no, and Who? What? Where? q</w:t>
            </w:r>
            <w:r w:rsidRPr="00F244EE">
              <w:rPr>
                <w:rFonts w:asciiTheme="minorHAnsi" w:hAnsiTheme="minorHAnsi"/>
                <w:color w:val="000000"/>
                <w:sz w:val="23"/>
                <w:szCs w:val="23"/>
              </w:rPr>
              <w:t xml:space="preserve">uestions </w:t>
            </w:r>
            <w:r>
              <w:rPr>
                <w:rFonts w:asciiTheme="minorHAnsi" w:hAnsiTheme="minorHAnsi"/>
                <w:color w:val="000000"/>
                <w:sz w:val="23"/>
                <w:szCs w:val="23"/>
              </w:rPr>
              <w:t>and expect extended responses</w:t>
            </w:r>
            <w:r w:rsidRPr="00F244EE">
              <w:rPr>
                <w:rFonts w:asciiTheme="minorHAnsi" w:hAnsiTheme="minorHAnsi"/>
                <w:color w:val="000000"/>
                <w:sz w:val="23"/>
                <w:szCs w:val="23"/>
              </w:rPr>
              <w:t xml:space="preserve"> </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Encourage students to describe personal and second-hand experiences </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w:t>
            </w:r>
            <w:r>
              <w:rPr>
                <w:rFonts w:asciiTheme="minorHAnsi" w:hAnsiTheme="minorHAnsi"/>
                <w:color w:val="000000"/>
                <w:sz w:val="23"/>
                <w:szCs w:val="23"/>
              </w:rPr>
              <w:t>Engage students in making</w:t>
            </w:r>
            <w:r w:rsidRPr="00F244EE">
              <w:rPr>
                <w:rFonts w:asciiTheme="minorHAnsi" w:hAnsiTheme="minorHAnsi"/>
                <w:color w:val="000000"/>
                <w:sz w:val="23"/>
                <w:szCs w:val="23"/>
              </w:rPr>
              <w:t xml:space="preserve"> predictions and inferences </w:t>
            </w:r>
          </w:p>
          <w:p w:rsidR="00D70149" w:rsidRPr="00F244EE" w:rsidRDefault="00D70149" w:rsidP="00D70149">
            <w:pPr>
              <w:pStyle w:val="Normal2"/>
              <w:rPr>
                <w:rFonts w:asciiTheme="minorHAnsi" w:hAnsiTheme="minorHAnsi"/>
                <w:color w:val="000000"/>
                <w:sz w:val="23"/>
                <w:szCs w:val="23"/>
              </w:rPr>
            </w:pPr>
            <w:r>
              <w:rPr>
                <w:rFonts w:asciiTheme="minorHAnsi" w:hAnsiTheme="minorHAnsi"/>
                <w:color w:val="000000"/>
                <w:sz w:val="23"/>
                <w:szCs w:val="23"/>
              </w:rPr>
              <w:t>• Ask students to e</w:t>
            </w:r>
            <w:r w:rsidRPr="00F244EE">
              <w:rPr>
                <w:rFonts w:asciiTheme="minorHAnsi" w:hAnsiTheme="minorHAnsi"/>
                <w:color w:val="000000"/>
                <w:sz w:val="23"/>
                <w:szCs w:val="23"/>
              </w:rPr>
              <w:t xml:space="preserve">xplain text features </w:t>
            </w:r>
            <w:r>
              <w:rPr>
                <w:rFonts w:asciiTheme="minorHAnsi" w:hAnsiTheme="minorHAnsi"/>
                <w:color w:val="000000"/>
                <w:sz w:val="23"/>
                <w:szCs w:val="23"/>
              </w:rPr>
              <w:t xml:space="preserve">such </w:t>
            </w:r>
            <w:r w:rsidRPr="00F244EE">
              <w:rPr>
                <w:rFonts w:asciiTheme="minorHAnsi" w:hAnsiTheme="minorHAnsi"/>
                <w:color w:val="000000"/>
                <w:sz w:val="23"/>
                <w:szCs w:val="23"/>
              </w:rPr>
              <w:t xml:space="preserve">as headings, charts, maps and graphics </w:t>
            </w:r>
          </w:p>
          <w:p w:rsidR="00D70149"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Ask how and why questions as well as open-ended, higher level thinking questions</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w:t>
            </w:r>
            <w:r>
              <w:rPr>
                <w:rFonts w:asciiTheme="minorHAnsi" w:hAnsiTheme="minorHAnsi"/>
                <w:color w:val="000000"/>
                <w:sz w:val="23"/>
                <w:szCs w:val="23"/>
              </w:rPr>
              <w:t>Ask students to explain steps in problem solving</w:t>
            </w:r>
            <w:r w:rsidRPr="00F244EE">
              <w:rPr>
                <w:rFonts w:asciiTheme="minorHAnsi" w:hAnsiTheme="minorHAnsi"/>
                <w:color w:val="000000"/>
                <w:sz w:val="23"/>
                <w:szCs w:val="23"/>
              </w:rPr>
              <w:t xml:space="preserve"> </w:t>
            </w:r>
          </w:p>
          <w:p w:rsidR="00D70149"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w:t>
            </w:r>
            <w:r>
              <w:rPr>
                <w:rFonts w:asciiTheme="minorHAnsi" w:hAnsiTheme="minorHAnsi"/>
                <w:color w:val="000000"/>
                <w:sz w:val="23"/>
                <w:szCs w:val="23"/>
              </w:rPr>
              <w:t>U</w:t>
            </w:r>
            <w:r w:rsidRPr="00F244EE">
              <w:rPr>
                <w:rFonts w:asciiTheme="minorHAnsi" w:hAnsiTheme="minorHAnsi"/>
                <w:color w:val="000000"/>
                <w:sz w:val="23"/>
                <w:szCs w:val="23"/>
              </w:rPr>
              <w:t>se 4 domains of language - listening, speaking, reading and writin</w:t>
            </w:r>
            <w:r>
              <w:rPr>
                <w:rFonts w:asciiTheme="minorHAnsi" w:hAnsiTheme="minorHAnsi"/>
                <w:color w:val="000000"/>
                <w:sz w:val="23"/>
                <w:szCs w:val="23"/>
              </w:rPr>
              <w:t>g at the students' language proficiency level in each</w:t>
            </w:r>
          </w:p>
          <w:p w:rsidR="00D70149" w:rsidRPr="009717F6" w:rsidRDefault="00D70149" w:rsidP="00D70149"/>
          <w:p w:rsidR="00D70149" w:rsidRDefault="00D70149" w:rsidP="00D70149"/>
          <w:p w:rsidR="00D70149" w:rsidRPr="00840DD8" w:rsidRDefault="00D70149" w:rsidP="00D70149">
            <w:pPr>
              <w:pStyle w:val="Normal2"/>
            </w:pPr>
          </w:p>
        </w:tc>
      </w:tr>
      <w:tr w:rsidR="00D70149" w:rsidTr="00D70149">
        <w:trPr>
          <w:trHeight w:val="377"/>
        </w:trPr>
        <w:tc>
          <w:tcPr>
            <w:tcW w:w="4428" w:type="dxa"/>
            <w:shd w:val="clear" w:color="auto" w:fill="D9D9D9" w:themeFill="background1" w:themeFillShade="D9"/>
          </w:tcPr>
          <w:p w:rsidR="00D70149" w:rsidRPr="00DB576A" w:rsidRDefault="00D70149" w:rsidP="00D70149">
            <w:pPr>
              <w:pStyle w:val="Normal2"/>
              <w:jc w:val="center"/>
              <w:rPr>
                <w:rFonts w:asciiTheme="minorHAnsi" w:hAnsiTheme="minorHAnsi" w:cs="Palatino Linotype"/>
                <w:color w:val="000000"/>
                <w:sz w:val="22"/>
                <w:szCs w:val="22"/>
              </w:rPr>
            </w:pPr>
            <w:r w:rsidRPr="001640B0">
              <w:rPr>
                <w:rFonts w:asciiTheme="minorHAnsi" w:hAnsiTheme="minorHAnsi"/>
                <w:sz w:val="28"/>
                <w:szCs w:val="28"/>
              </w:rPr>
              <w:t>Bloom’s Leveled Verbs</w:t>
            </w:r>
          </w:p>
        </w:tc>
        <w:tc>
          <w:tcPr>
            <w:tcW w:w="4543" w:type="dxa"/>
            <w:vMerge/>
          </w:tcPr>
          <w:p w:rsidR="00D70149" w:rsidRPr="00097BA0" w:rsidRDefault="00D70149" w:rsidP="00D70149">
            <w:pPr>
              <w:pStyle w:val="Normal2"/>
              <w:rPr>
                <w:rFonts w:asciiTheme="minorHAnsi" w:hAnsiTheme="minorHAnsi"/>
                <w:color w:val="000000"/>
                <w:sz w:val="23"/>
                <w:szCs w:val="23"/>
              </w:rPr>
            </w:pPr>
          </w:p>
        </w:tc>
        <w:tc>
          <w:tcPr>
            <w:tcW w:w="4205" w:type="dxa"/>
            <w:vMerge/>
          </w:tcPr>
          <w:p w:rsidR="00D70149" w:rsidRDefault="00D70149" w:rsidP="00D70149">
            <w:pPr>
              <w:pStyle w:val="Normal2"/>
              <w:rPr>
                <w:rFonts w:asciiTheme="minorHAnsi" w:hAnsiTheme="minorHAnsi"/>
                <w:color w:val="000000"/>
                <w:sz w:val="23"/>
                <w:szCs w:val="23"/>
              </w:rPr>
            </w:pPr>
          </w:p>
        </w:tc>
      </w:tr>
      <w:tr w:rsidR="00D70149" w:rsidTr="00D70149">
        <w:trPr>
          <w:trHeight w:val="1924"/>
        </w:trPr>
        <w:tc>
          <w:tcPr>
            <w:tcW w:w="4428" w:type="dxa"/>
          </w:tcPr>
          <w:p w:rsidR="00D70149" w:rsidRDefault="00D70149" w:rsidP="00D70149">
            <w:pPr>
              <w:pStyle w:val="Normal2"/>
              <w:rPr>
                <w:rFonts w:asciiTheme="minorHAnsi" w:hAnsiTheme="minorHAnsi" w:cs="Palatino Linotype"/>
                <w:color w:val="000000"/>
                <w:sz w:val="22"/>
                <w:szCs w:val="22"/>
              </w:rPr>
            </w:pPr>
          </w:p>
          <w:tbl>
            <w:tblPr>
              <w:tblStyle w:val="TableGrid"/>
              <w:tblW w:w="0" w:type="auto"/>
              <w:tblLayout w:type="fixed"/>
              <w:tblLook w:val="04A0" w:firstRow="1" w:lastRow="0" w:firstColumn="1" w:lastColumn="0" w:noHBand="0" w:noVBand="1"/>
            </w:tblPr>
            <w:tblGrid>
              <w:gridCol w:w="2098"/>
              <w:gridCol w:w="2099"/>
            </w:tblGrid>
            <w:tr w:rsidR="00D70149" w:rsidTr="00D70149">
              <w:tc>
                <w:tcPr>
                  <w:tcW w:w="2098" w:type="dxa"/>
                </w:tcPr>
                <w:p w:rsidR="00D70149" w:rsidRPr="00DB576A" w:rsidRDefault="00D70149" w:rsidP="00D70149">
                  <w:pPr>
                    <w:rPr>
                      <w:b/>
                    </w:rPr>
                  </w:pPr>
                  <w:r w:rsidRPr="00DB576A">
                    <w:rPr>
                      <w:b/>
                    </w:rPr>
                    <w:t>Knowledge</w:t>
                  </w:r>
                </w:p>
              </w:tc>
              <w:tc>
                <w:tcPr>
                  <w:tcW w:w="2099" w:type="dxa"/>
                </w:tcPr>
                <w:p w:rsidR="00D70149" w:rsidRDefault="00D70149" w:rsidP="00D70149">
                  <w:r>
                    <w:t>name, recall, tell</w:t>
                  </w:r>
                </w:p>
              </w:tc>
            </w:tr>
            <w:tr w:rsidR="00D70149" w:rsidTr="00D70149">
              <w:tc>
                <w:tcPr>
                  <w:tcW w:w="2098" w:type="dxa"/>
                </w:tcPr>
                <w:p w:rsidR="00D70149" w:rsidRPr="00DB576A" w:rsidRDefault="00D70149" w:rsidP="00D70149">
                  <w:pPr>
                    <w:rPr>
                      <w:b/>
                    </w:rPr>
                  </w:pPr>
                  <w:r w:rsidRPr="00DB576A">
                    <w:rPr>
                      <w:b/>
                    </w:rPr>
                    <w:t>Comprehension</w:t>
                  </w:r>
                </w:p>
              </w:tc>
              <w:tc>
                <w:tcPr>
                  <w:tcW w:w="2099" w:type="dxa"/>
                </w:tcPr>
                <w:p w:rsidR="00D70149" w:rsidRDefault="00D70149" w:rsidP="00D70149">
                  <w:r>
                    <w:t>retell, describe, rearrange, predict</w:t>
                  </w:r>
                </w:p>
              </w:tc>
            </w:tr>
            <w:tr w:rsidR="00D70149" w:rsidTr="00D70149">
              <w:tc>
                <w:tcPr>
                  <w:tcW w:w="2098" w:type="dxa"/>
                </w:tcPr>
                <w:p w:rsidR="00D70149" w:rsidRPr="00DB576A" w:rsidRDefault="00D70149" w:rsidP="00D70149">
                  <w:pPr>
                    <w:rPr>
                      <w:b/>
                    </w:rPr>
                  </w:pPr>
                  <w:r w:rsidRPr="00DB576A">
                    <w:rPr>
                      <w:b/>
                    </w:rPr>
                    <w:t>Application</w:t>
                  </w:r>
                </w:p>
              </w:tc>
              <w:tc>
                <w:tcPr>
                  <w:tcW w:w="2099" w:type="dxa"/>
                </w:tcPr>
                <w:p w:rsidR="00D70149" w:rsidRDefault="00D70149" w:rsidP="00D70149">
                  <w:r>
                    <w:t>use, plan</w:t>
                  </w:r>
                </w:p>
              </w:tc>
            </w:tr>
            <w:tr w:rsidR="00D70149" w:rsidTr="00D70149">
              <w:tc>
                <w:tcPr>
                  <w:tcW w:w="2098" w:type="dxa"/>
                </w:tcPr>
                <w:p w:rsidR="00D70149" w:rsidRPr="00DB576A" w:rsidRDefault="00D70149" w:rsidP="00D70149">
                  <w:pPr>
                    <w:rPr>
                      <w:b/>
                    </w:rPr>
                  </w:pPr>
                  <w:r w:rsidRPr="00DB576A">
                    <w:rPr>
                      <w:b/>
                    </w:rPr>
                    <w:t>Analysis</w:t>
                  </w:r>
                </w:p>
              </w:tc>
              <w:tc>
                <w:tcPr>
                  <w:tcW w:w="2099" w:type="dxa"/>
                </w:tcPr>
                <w:p w:rsidR="00D70149" w:rsidRDefault="00D70149" w:rsidP="00D70149">
                  <w:r>
                    <w:t>question, experiment, test, describe</w:t>
                  </w:r>
                </w:p>
              </w:tc>
            </w:tr>
            <w:tr w:rsidR="00D70149" w:rsidTr="00D70149">
              <w:tc>
                <w:tcPr>
                  <w:tcW w:w="2098" w:type="dxa"/>
                </w:tcPr>
                <w:p w:rsidR="00D70149" w:rsidRPr="00DB576A" w:rsidRDefault="00D70149" w:rsidP="00D70149">
                  <w:pPr>
                    <w:rPr>
                      <w:b/>
                    </w:rPr>
                  </w:pPr>
                  <w:r w:rsidRPr="00DB576A">
                    <w:rPr>
                      <w:b/>
                    </w:rPr>
                    <w:t>Synthesis</w:t>
                  </w:r>
                </w:p>
              </w:tc>
              <w:tc>
                <w:tcPr>
                  <w:tcW w:w="2099" w:type="dxa"/>
                </w:tcPr>
                <w:p w:rsidR="00D70149" w:rsidRDefault="00D70149" w:rsidP="00D70149">
                  <w:r>
                    <w:t>write, create, prepare</w:t>
                  </w:r>
                </w:p>
              </w:tc>
            </w:tr>
            <w:tr w:rsidR="00D70149" w:rsidTr="00D70149">
              <w:tc>
                <w:tcPr>
                  <w:tcW w:w="2098" w:type="dxa"/>
                </w:tcPr>
                <w:p w:rsidR="00D70149" w:rsidRPr="00DB576A" w:rsidRDefault="00D70149" w:rsidP="00D70149">
                  <w:pPr>
                    <w:rPr>
                      <w:b/>
                    </w:rPr>
                  </w:pPr>
                  <w:r w:rsidRPr="00DB576A">
                    <w:rPr>
                      <w:b/>
                    </w:rPr>
                    <w:t>Evaluation</w:t>
                  </w:r>
                </w:p>
              </w:tc>
              <w:tc>
                <w:tcPr>
                  <w:tcW w:w="2099" w:type="dxa"/>
                </w:tcPr>
                <w:p w:rsidR="00D70149" w:rsidRDefault="00D70149" w:rsidP="00D70149">
                  <w:r>
                    <w:t>estimate, consider</w:t>
                  </w:r>
                </w:p>
              </w:tc>
            </w:tr>
          </w:tbl>
          <w:p w:rsidR="00D70149" w:rsidRPr="00DB576A" w:rsidRDefault="00D70149" w:rsidP="00D70149"/>
        </w:tc>
        <w:tc>
          <w:tcPr>
            <w:tcW w:w="4543" w:type="dxa"/>
            <w:vMerge/>
          </w:tcPr>
          <w:p w:rsidR="00D70149" w:rsidRPr="00097BA0" w:rsidRDefault="00D70149" w:rsidP="00D70149">
            <w:pPr>
              <w:pStyle w:val="Normal2"/>
              <w:rPr>
                <w:rFonts w:asciiTheme="minorHAnsi" w:hAnsiTheme="minorHAnsi"/>
                <w:color w:val="000000"/>
                <w:sz w:val="23"/>
                <w:szCs w:val="23"/>
              </w:rPr>
            </w:pPr>
          </w:p>
        </w:tc>
        <w:tc>
          <w:tcPr>
            <w:tcW w:w="4205" w:type="dxa"/>
            <w:vMerge/>
          </w:tcPr>
          <w:p w:rsidR="00D70149" w:rsidRDefault="00D70149" w:rsidP="00D70149">
            <w:pPr>
              <w:pStyle w:val="Normal2"/>
              <w:rPr>
                <w:rFonts w:asciiTheme="minorHAnsi" w:hAnsiTheme="minorHAnsi"/>
                <w:color w:val="000000"/>
                <w:sz w:val="23"/>
                <w:szCs w:val="23"/>
              </w:rPr>
            </w:pPr>
          </w:p>
        </w:tc>
      </w:tr>
    </w:tbl>
    <w:p w:rsidR="00D70149" w:rsidRDefault="00D70149" w:rsidP="00D70149">
      <w:pPr>
        <w:spacing w:after="0" w:line="240" w:lineRule="auto"/>
        <w:rPr>
          <w:b/>
          <w:sz w:val="28"/>
          <w:szCs w:val="28"/>
        </w:rPr>
      </w:pPr>
    </w:p>
    <w:p w:rsidR="00D70149" w:rsidRDefault="00D70149" w:rsidP="00D70149">
      <w:pPr>
        <w:spacing w:after="0" w:line="240" w:lineRule="auto"/>
        <w:jc w:val="center"/>
        <w:rPr>
          <w:b/>
          <w:sz w:val="28"/>
          <w:szCs w:val="28"/>
        </w:rPr>
      </w:pPr>
      <w:r>
        <w:rPr>
          <w:b/>
          <w:sz w:val="28"/>
          <w:szCs w:val="28"/>
        </w:rPr>
        <w:t>Assessment Matrix</w:t>
      </w:r>
    </w:p>
    <w:p w:rsidR="00D70149" w:rsidRPr="006F5C4B" w:rsidRDefault="00D70149" w:rsidP="00D70149">
      <w:pPr>
        <w:jc w:val="center"/>
        <w:rPr>
          <w:sz w:val="28"/>
          <w:szCs w:val="28"/>
        </w:rPr>
      </w:pPr>
      <w:r w:rsidRPr="006F5C4B">
        <w:rPr>
          <w:b/>
          <w:sz w:val="28"/>
          <w:szCs w:val="28"/>
        </w:rPr>
        <w:t>Language Acquisition Level</w:t>
      </w:r>
      <w:r>
        <w:rPr>
          <w:b/>
          <w:sz w:val="28"/>
          <w:szCs w:val="28"/>
        </w:rPr>
        <w:t xml:space="preserve"> 4: Intermediate Fluency</w:t>
      </w:r>
      <w:r w:rsidRPr="006F5C4B">
        <w:rPr>
          <w:sz w:val="28"/>
          <w:szCs w:val="28"/>
        </w:rPr>
        <w:t xml:space="preserve">                                                                                                            </w:t>
      </w:r>
    </w:p>
    <w:tbl>
      <w:tblPr>
        <w:tblStyle w:val="TableGrid"/>
        <w:tblW w:w="0" w:type="auto"/>
        <w:tblLayout w:type="fixed"/>
        <w:tblLook w:val="04A0" w:firstRow="1" w:lastRow="0" w:firstColumn="1" w:lastColumn="0" w:noHBand="0" w:noVBand="1"/>
      </w:tblPr>
      <w:tblGrid>
        <w:gridCol w:w="4428"/>
        <w:gridCol w:w="4543"/>
        <w:gridCol w:w="4205"/>
      </w:tblGrid>
      <w:tr w:rsidR="00D70149" w:rsidRPr="006F5C4B" w:rsidTr="00D70149">
        <w:tc>
          <w:tcPr>
            <w:tcW w:w="4428"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General Descriptor</w:t>
            </w:r>
          </w:p>
        </w:tc>
        <w:tc>
          <w:tcPr>
            <w:tcW w:w="4543"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Students Can</w:t>
            </w:r>
          </w:p>
        </w:tc>
        <w:tc>
          <w:tcPr>
            <w:tcW w:w="4205"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Teacher Should</w:t>
            </w:r>
          </w:p>
        </w:tc>
      </w:tr>
      <w:tr w:rsidR="00D70149" w:rsidTr="00D70149">
        <w:trPr>
          <w:trHeight w:val="2020"/>
        </w:trPr>
        <w:tc>
          <w:tcPr>
            <w:tcW w:w="4428" w:type="dxa"/>
          </w:tcPr>
          <w:p w:rsidR="00D70149" w:rsidRPr="00BD3F16" w:rsidRDefault="00D70149" w:rsidP="00D70149">
            <w:pPr>
              <w:pStyle w:val="Normal2"/>
              <w:rPr>
                <w:rFonts w:asciiTheme="minorHAnsi" w:hAnsiTheme="minorHAnsi" w:cs="Palatino Linotype"/>
                <w:color w:val="000000"/>
                <w:sz w:val="22"/>
                <w:szCs w:val="22"/>
              </w:rPr>
            </w:pPr>
            <w:r w:rsidRPr="00FC49AC">
              <w:rPr>
                <w:rFonts w:asciiTheme="minorHAnsi" w:hAnsiTheme="minorHAnsi" w:cs="Times New Roman"/>
                <w:color w:val="000000"/>
                <w:sz w:val="23"/>
                <w:szCs w:val="23"/>
              </w:rPr>
              <w:t>Student has very good comprehension of information and near-native proficiency to communicate using both social and academic language. Student has an expanded vocabulary to achieve academically. Student is at or above grade level in reading and writing.</w:t>
            </w:r>
          </w:p>
        </w:tc>
        <w:tc>
          <w:tcPr>
            <w:tcW w:w="4543" w:type="dxa"/>
            <w:vMerge w:val="restart"/>
          </w:tcPr>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C</w:t>
            </w:r>
            <w:r w:rsidRPr="00C05E51">
              <w:rPr>
                <w:rFonts w:asciiTheme="minorHAnsi" w:hAnsiTheme="minorHAnsi"/>
                <w:color w:val="000000"/>
                <w:sz w:val="23"/>
                <w:szCs w:val="23"/>
              </w:rPr>
              <w:t>omprehend grade level texts</w:t>
            </w:r>
            <w:r>
              <w:rPr>
                <w:rFonts w:asciiTheme="minorHAnsi" w:hAnsiTheme="minorHAnsi"/>
                <w:color w:val="000000"/>
                <w:sz w:val="23"/>
                <w:szCs w:val="23"/>
              </w:rPr>
              <w:t xml:space="preserve"> with little support</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Use details to make predictions</w:t>
            </w:r>
            <w:r w:rsidRPr="00C05E51">
              <w:rPr>
                <w:rFonts w:asciiTheme="minorHAnsi" w:hAnsiTheme="minorHAnsi"/>
                <w:color w:val="000000"/>
                <w:sz w:val="23"/>
                <w:szCs w:val="23"/>
              </w:rPr>
              <w:t xml:space="preserve"> </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Organize and generate written compositions based on purpose, audience and subject matter </w:t>
            </w:r>
            <w:r>
              <w:rPr>
                <w:rFonts w:asciiTheme="minorHAnsi" w:hAnsiTheme="minorHAnsi"/>
                <w:color w:val="000000"/>
                <w:sz w:val="23"/>
                <w:szCs w:val="23"/>
              </w:rPr>
              <w:t>with little support</w:t>
            </w:r>
          </w:p>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Differentiate between fact and opinion in narrative and expository text</w:t>
            </w:r>
          </w:p>
          <w:p w:rsidR="00D70149" w:rsidRDefault="00D70149" w:rsidP="00D70149">
            <w:pPr>
              <w:rPr>
                <w:color w:val="000000"/>
                <w:sz w:val="23"/>
                <w:szCs w:val="23"/>
              </w:rPr>
            </w:pPr>
            <w:r w:rsidRPr="00C05E51">
              <w:rPr>
                <w:color w:val="000000"/>
                <w:sz w:val="23"/>
                <w:szCs w:val="23"/>
              </w:rPr>
              <w:t>•</w:t>
            </w:r>
            <w:r>
              <w:rPr>
                <w:color w:val="000000"/>
                <w:sz w:val="23"/>
                <w:szCs w:val="23"/>
              </w:rPr>
              <w:t xml:space="preserve"> Summarize content based information</w:t>
            </w:r>
          </w:p>
          <w:p w:rsidR="00D70149" w:rsidRPr="00C66C4B" w:rsidRDefault="00D70149" w:rsidP="00D70149">
            <w:r w:rsidRPr="00C05E51">
              <w:rPr>
                <w:color w:val="000000"/>
                <w:sz w:val="23"/>
                <w:szCs w:val="23"/>
              </w:rPr>
              <w:t>•</w:t>
            </w:r>
            <w:r>
              <w:rPr>
                <w:color w:val="000000"/>
                <w:sz w:val="23"/>
                <w:szCs w:val="23"/>
              </w:rPr>
              <w:t xml:space="preserve"> Explain strategies used in problem solving</w:t>
            </w:r>
          </w:p>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Complete content related tasks based on information presented orally</w:t>
            </w:r>
          </w:p>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Present content based oral reports</w:t>
            </w:r>
          </w:p>
          <w:p w:rsidR="00D70149" w:rsidRDefault="00D70149" w:rsidP="00D70149">
            <w:pPr>
              <w:rPr>
                <w:color w:val="000000"/>
                <w:sz w:val="23"/>
                <w:szCs w:val="23"/>
              </w:rPr>
            </w:pPr>
            <w:r w:rsidRPr="00C05E51">
              <w:rPr>
                <w:color w:val="000000"/>
                <w:sz w:val="23"/>
                <w:szCs w:val="23"/>
              </w:rPr>
              <w:t>•</w:t>
            </w:r>
            <w:r>
              <w:rPr>
                <w:color w:val="000000"/>
                <w:sz w:val="23"/>
                <w:szCs w:val="23"/>
              </w:rPr>
              <w:t xml:space="preserve"> Answer opinion questions with supporting details</w:t>
            </w:r>
          </w:p>
          <w:p w:rsidR="00D70149" w:rsidRPr="00C66C4B" w:rsidRDefault="00D70149" w:rsidP="00D70149">
            <w:r w:rsidRPr="00C05E51">
              <w:rPr>
                <w:color w:val="000000"/>
                <w:sz w:val="23"/>
                <w:szCs w:val="23"/>
              </w:rPr>
              <w:t>•</w:t>
            </w:r>
            <w:r>
              <w:rPr>
                <w:color w:val="000000"/>
                <w:sz w:val="23"/>
                <w:szCs w:val="23"/>
              </w:rPr>
              <w:t xml:space="preserve"> Justify ideas</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Compre</w:t>
            </w:r>
            <w:r>
              <w:rPr>
                <w:rFonts w:asciiTheme="minorHAnsi" w:hAnsiTheme="minorHAnsi"/>
                <w:color w:val="000000"/>
                <w:sz w:val="23"/>
                <w:szCs w:val="23"/>
              </w:rPr>
              <w:t xml:space="preserve">hend </w:t>
            </w:r>
            <w:r w:rsidRPr="00C05E51">
              <w:rPr>
                <w:rFonts w:asciiTheme="minorHAnsi" w:hAnsiTheme="minorHAnsi"/>
                <w:color w:val="000000"/>
                <w:sz w:val="23"/>
                <w:szCs w:val="23"/>
              </w:rPr>
              <w:t xml:space="preserve">generate discussions and presentations </w:t>
            </w:r>
            <w:r>
              <w:rPr>
                <w:rFonts w:asciiTheme="minorHAnsi" w:hAnsiTheme="minorHAnsi"/>
                <w:color w:val="000000"/>
                <w:sz w:val="23"/>
                <w:szCs w:val="23"/>
              </w:rPr>
              <w:t xml:space="preserve">in </w:t>
            </w:r>
            <w:r w:rsidRPr="00C05E51">
              <w:rPr>
                <w:rFonts w:asciiTheme="minorHAnsi" w:hAnsiTheme="minorHAnsi"/>
                <w:color w:val="000000"/>
                <w:sz w:val="23"/>
                <w:szCs w:val="23"/>
              </w:rPr>
              <w:t xml:space="preserve">academic settings </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Prepare and deliver presentations/reports across grade level content areas that use a variety of sources, include purpose</w:t>
            </w:r>
            <w:r>
              <w:rPr>
                <w:rFonts w:asciiTheme="minorHAnsi" w:hAnsiTheme="minorHAnsi"/>
                <w:color w:val="000000"/>
                <w:sz w:val="23"/>
                <w:szCs w:val="23"/>
              </w:rPr>
              <w:t>,</w:t>
            </w:r>
            <w:r w:rsidRPr="00C05E51">
              <w:rPr>
                <w:rFonts w:asciiTheme="minorHAnsi" w:hAnsiTheme="minorHAnsi"/>
                <w:color w:val="000000"/>
                <w:sz w:val="23"/>
                <w:szCs w:val="23"/>
              </w:rPr>
              <w:t xml:space="preserve"> point of view, transitions and conclusions </w:t>
            </w:r>
          </w:p>
          <w:p w:rsidR="00D70149" w:rsidRDefault="00D70149" w:rsidP="00D70149">
            <w:pPr>
              <w:jc w:val="center"/>
              <w:rPr>
                <w:sz w:val="36"/>
                <w:szCs w:val="36"/>
              </w:rPr>
            </w:pPr>
          </w:p>
        </w:tc>
        <w:tc>
          <w:tcPr>
            <w:tcW w:w="4205" w:type="dxa"/>
            <w:vMerge w:val="restart"/>
          </w:tcPr>
          <w:p w:rsidR="00D70149" w:rsidRPr="00425E48" w:rsidRDefault="00D70149" w:rsidP="00D70149">
            <w:r w:rsidRPr="00584809">
              <w:rPr>
                <w:color w:val="000000"/>
                <w:sz w:val="23"/>
                <w:szCs w:val="23"/>
              </w:rPr>
              <w:t>•</w:t>
            </w:r>
            <w:r>
              <w:rPr>
                <w:color w:val="000000"/>
                <w:sz w:val="23"/>
                <w:szCs w:val="23"/>
              </w:rPr>
              <w:t xml:space="preserve"> Ask how and why questions as well as open ended, higher order thinking skills</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Provide opportunities for student generated presentations </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Provide for a variety of realistic writing opportunities in a variety of genres </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Provide increased opportunities for students to </w:t>
            </w:r>
            <w:r>
              <w:rPr>
                <w:rFonts w:asciiTheme="minorHAnsi" w:hAnsiTheme="minorHAnsi"/>
                <w:color w:val="000000"/>
                <w:sz w:val="23"/>
                <w:szCs w:val="23"/>
              </w:rPr>
              <w:t>use</w:t>
            </w:r>
            <w:r w:rsidRPr="00C05E51">
              <w:rPr>
                <w:rFonts w:asciiTheme="minorHAnsi" w:hAnsiTheme="minorHAnsi"/>
                <w:color w:val="000000"/>
                <w:sz w:val="23"/>
                <w:szCs w:val="23"/>
              </w:rPr>
              <w:t xml:space="preserve"> higher order thinking skills. </w:t>
            </w:r>
          </w:p>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 xml:space="preserve">Establish opportunities for </w:t>
            </w:r>
            <w:r w:rsidRPr="00C05E51">
              <w:rPr>
                <w:rFonts w:asciiTheme="minorHAnsi" w:hAnsiTheme="minorHAnsi"/>
                <w:color w:val="000000"/>
                <w:sz w:val="23"/>
                <w:szCs w:val="23"/>
              </w:rPr>
              <w:t xml:space="preserve">students </w:t>
            </w:r>
            <w:r>
              <w:rPr>
                <w:rFonts w:asciiTheme="minorHAnsi" w:hAnsiTheme="minorHAnsi"/>
                <w:color w:val="000000"/>
                <w:sz w:val="23"/>
                <w:szCs w:val="23"/>
              </w:rPr>
              <w:t xml:space="preserve">to </w:t>
            </w:r>
            <w:r w:rsidRPr="00C05E51">
              <w:rPr>
                <w:rFonts w:asciiTheme="minorHAnsi" w:hAnsiTheme="minorHAnsi"/>
                <w:color w:val="000000"/>
                <w:sz w:val="23"/>
                <w:szCs w:val="23"/>
              </w:rPr>
              <w:t>lead</w:t>
            </w:r>
            <w:r>
              <w:rPr>
                <w:rFonts w:asciiTheme="minorHAnsi" w:hAnsiTheme="minorHAnsi"/>
                <w:color w:val="000000"/>
                <w:sz w:val="23"/>
                <w:szCs w:val="23"/>
              </w:rPr>
              <w:t xml:space="preserve"> group discussions</w:t>
            </w:r>
          </w:p>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w:t>
            </w:r>
            <w:r>
              <w:rPr>
                <w:rFonts w:asciiTheme="minorHAnsi" w:hAnsiTheme="minorHAnsi"/>
                <w:color w:val="000000"/>
                <w:sz w:val="23"/>
                <w:szCs w:val="23"/>
              </w:rPr>
              <w:t xml:space="preserve"> Ask students to summarize text </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w:t>
            </w:r>
            <w:r>
              <w:rPr>
                <w:rFonts w:asciiTheme="minorHAnsi" w:hAnsiTheme="minorHAnsi"/>
                <w:color w:val="000000"/>
                <w:sz w:val="23"/>
                <w:szCs w:val="23"/>
              </w:rPr>
              <w:t>U</w:t>
            </w:r>
            <w:r w:rsidRPr="00F244EE">
              <w:rPr>
                <w:rFonts w:asciiTheme="minorHAnsi" w:hAnsiTheme="minorHAnsi"/>
                <w:color w:val="000000"/>
                <w:sz w:val="23"/>
                <w:szCs w:val="23"/>
              </w:rPr>
              <w:t>se 4 domains of language - listening, speaking, reading and writin</w:t>
            </w:r>
            <w:r>
              <w:rPr>
                <w:rFonts w:asciiTheme="minorHAnsi" w:hAnsiTheme="minorHAnsi"/>
                <w:color w:val="000000"/>
                <w:sz w:val="23"/>
                <w:szCs w:val="23"/>
              </w:rPr>
              <w:t>g at the students' language proficiency level in each</w:t>
            </w:r>
          </w:p>
          <w:p w:rsidR="00D70149" w:rsidRPr="00D91B42" w:rsidRDefault="00D70149" w:rsidP="00D70149">
            <w:pPr>
              <w:pStyle w:val="Normal2"/>
            </w:pPr>
          </w:p>
        </w:tc>
      </w:tr>
      <w:tr w:rsidR="00D70149" w:rsidTr="00D70149">
        <w:trPr>
          <w:trHeight w:val="368"/>
        </w:trPr>
        <w:tc>
          <w:tcPr>
            <w:tcW w:w="4428" w:type="dxa"/>
            <w:shd w:val="clear" w:color="auto" w:fill="D9D9D9" w:themeFill="background1" w:themeFillShade="D9"/>
          </w:tcPr>
          <w:p w:rsidR="00D70149" w:rsidRPr="00BD3F16" w:rsidRDefault="00D70149" w:rsidP="00D70149">
            <w:pPr>
              <w:pStyle w:val="Normal2"/>
              <w:jc w:val="center"/>
              <w:rPr>
                <w:rFonts w:asciiTheme="minorHAnsi" w:hAnsiTheme="minorHAnsi" w:cs="Palatino Linotype"/>
                <w:color w:val="000000"/>
                <w:sz w:val="22"/>
                <w:szCs w:val="22"/>
              </w:rPr>
            </w:pPr>
            <w:r w:rsidRPr="001640B0">
              <w:rPr>
                <w:rFonts w:asciiTheme="minorHAnsi" w:hAnsiTheme="minorHAnsi"/>
                <w:sz w:val="28"/>
                <w:szCs w:val="28"/>
              </w:rPr>
              <w:t>Bloom’s Leveled Verbs</w:t>
            </w:r>
          </w:p>
        </w:tc>
        <w:tc>
          <w:tcPr>
            <w:tcW w:w="4543" w:type="dxa"/>
            <w:vMerge/>
          </w:tcPr>
          <w:p w:rsidR="00D70149" w:rsidRPr="00C05E51" w:rsidRDefault="00D70149" w:rsidP="00D70149">
            <w:pPr>
              <w:pStyle w:val="Normal2"/>
              <w:rPr>
                <w:rFonts w:asciiTheme="minorHAnsi" w:hAnsiTheme="minorHAnsi"/>
                <w:color w:val="000000"/>
                <w:sz w:val="23"/>
                <w:szCs w:val="23"/>
              </w:rPr>
            </w:pPr>
          </w:p>
        </w:tc>
        <w:tc>
          <w:tcPr>
            <w:tcW w:w="4205" w:type="dxa"/>
            <w:vMerge/>
          </w:tcPr>
          <w:p w:rsidR="00D70149" w:rsidRPr="00584809" w:rsidRDefault="00D70149" w:rsidP="00D70149">
            <w:pPr>
              <w:rPr>
                <w:color w:val="000000"/>
                <w:sz w:val="23"/>
                <w:szCs w:val="23"/>
              </w:rPr>
            </w:pPr>
          </w:p>
        </w:tc>
      </w:tr>
      <w:tr w:rsidR="00D70149" w:rsidTr="00D70149">
        <w:trPr>
          <w:trHeight w:val="2020"/>
        </w:trPr>
        <w:tc>
          <w:tcPr>
            <w:tcW w:w="4428" w:type="dxa"/>
          </w:tcPr>
          <w:p w:rsidR="00D70149" w:rsidRDefault="00D70149" w:rsidP="00D70149">
            <w:pPr>
              <w:pStyle w:val="Normal2"/>
              <w:rPr>
                <w:rFonts w:asciiTheme="minorHAnsi" w:hAnsiTheme="minorHAnsi" w:cs="Palatino Linotype"/>
                <w:color w:val="000000"/>
                <w:sz w:val="22"/>
                <w:szCs w:val="22"/>
              </w:rPr>
            </w:pPr>
          </w:p>
          <w:tbl>
            <w:tblPr>
              <w:tblStyle w:val="TableGrid"/>
              <w:tblW w:w="0" w:type="auto"/>
              <w:tblLayout w:type="fixed"/>
              <w:tblLook w:val="04A0" w:firstRow="1" w:lastRow="0" w:firstColumn="1" w:lastColumn="0" w:noHBand="0" w:noVBand="1"/>
            </w:tblPr>
            <w:tblGrid>
              <w:gridCol w:w="2098"/>
              <w:gridCol w:w="2099"/>
            </w:tblGrid>
            <w:tr w:rsidR="00D70149" w:rsidTr="00D70149">
              <w:tc>
                <w:tcPr>
                  <w:tcW w:w="2098" w:type="dxa"/>
                </w:tcPr>
                <w:p w:rsidR="00D70149" w:rsidRPr="00DB576A" w:rsidRDefault="00D70149" w:rsidP="00D70149">
                  <w:pPr>
                    <w:rPr>
                      <w:b/>
                    </w:rPr>
                  </w:pPr>
                  <w:r w:rsidRPr="00DB576A">
                    <w:rPr>
                      <w:b/>
                    </w:rPr>
                    <w:t>Knowledge</w:t>
                  </w:r>
                </w:p>
              </w:tc>
              <w:tc>
                <w:tcPr>
                  <w:tcW w:w="2099" w:type="dxa"/>
                </w:tcPr>
                <w:p w:rsidR="00D70149" w:rsidRDefault="00D70149" w:rsidP="00D70149">
                  <w:r>
                    <w:t>how, why, retell</w:t>
                  </w:r>
                </w:p>
              </w:tc>
            </w:tr>
            <w:tr w:rsidR="00D70149" w:rsidTr="00D70149">
              <w:tc>
                <w:tcPr>
                  <w:tcW w:w="2098" w:type="dxa"/>
                </w:tcPr>
                <w:p w:rsidR="00D70149" w:rsidRPr="00DB576A" w:rsidRDefault="00D70149" w:rsidP="00D70149">
                  <w:pPr>
                    <w:rPr>
                      <w:b/>
                    </w:rPr>
                  </w:pPr>
                  <w:r w:rsidRPr="00DB576A">
                    <w:rPr>
                      <w:b/>
                    </w:rPr>
                    <w:t>Comprehension</w:t>
                  </w:r>
                </w:p>
              </w:tc>
              <w:tc>
                <w:tcPr>
                  <w:tcW w:w="2099" w:type="dxa"/>
                </w:tcPr>
                <w:p w:rsidR="00D70149" w:rsidRDefault="00D70149" w:rsidP="00D70149">
                  <w:r>
                    <w:t>compare, contrast, predict</w:t>
                  </w:r>
                </w:p>
              </w:tc>
            </w:tr>
            <w:tr w:rsidR="00D70149" w:rsidTr="00D70149">
              <w:tc>
                <w:tcPr>
                  <w:tcW w:w="2098" w:type="dxa"/>
                </w:tcPr>
                <w:p w:rsidR="00D70149" w:rsidRPr="00DB576A" w:rsidRDefault="00D70149" w:rsidP="00D70149">
                  <w:pPr>
                    <w:rPr>
                      <w:b/>
                    </w:rPr>
                  </w:pPr>
                  <w:r w:rsidRPr="00DB576A">
                    <w:rPr>
                      <w:b/>
                    </w:rPr>
                    <w:t>Application</w:t>
                  </w:r>
                </w:p>
              </w:tc>
              <w:tc>
                <w:tcPr>
                  <w:tcW w:w="2099" w:type="dxa"/>
                </w:tcPr>
                <w:p w:rsidR="00D70149" w:rsidRDefault="00D70149" w:rsidP="00D70149">
                  <w:r>
                    <w:t>demonstrate, plan, use</w:t>
                  </w:r>
                </w:p>
              </w:tc>
            </w:tr>
            <w:tr w:rsidR="00D70149" w:rsidTr="00D70149">
              <w:tc>
                <w:tcPr>
                  <w:tcW w:w="2098" w:type="dxa"/>
                </w:tcPr>
                <w:p w:rsidR="00D70149" w:rsidRPr="00DB576A" w:rsidRDefault="00D70149" w:rsidP="00D70149">
                  <w:pPr>
                    <w:rPr>
                      <w:b/>
                    </w:rPr>
                  </w:pPr>
                  <w:r w:rsidRPr="00DB576A">
                    <w:rPr>
                      <w:b/>
                    </w:rPr>
                    <w:t>Analysis</w:t>
                  </w:r>
                </w:p>
              </w:tc>
              <w:tc>
                <w:tcPr>
                  <w:tcW w:w="2099" w:type="dxa"/>
                </w:tcPr>
                <w:p w:rsidR="00D70149" w:rsidRDefault="00D70149" w:rsidP="00D70149">
                  <w:r>
                    <w:t>explain, support, relate</w:t>
                  </w:r>
                </w:p>
              </w:tc>
            </w:tr>
            <w:tr w:rsidR="00D70149" w:rsidTr="00D70149">
              <w:tc>
                <w:tcPr>
                  <w:tcW w:w="2098" w:type="dxa"/>
                </w:tcPr>
                <w:p w:rsidR="00D70149" w:rsidRPr="00DB576A" w:rsidRDefault="00D70149" w:rsidP="00D70149">
                  <w:pPr>
                    <w:rPr>
                      <w:b/>
                    </w:rPr>
                  </w:pPr>
                  <w:r w:rsidRPr="00DB576A">
                    <w:rPr>
                      <w:b/>
                    </w:rPr>
                    <w:t>Synthesis</w:t>
                  </w:r>
                </w:p>
              </w:tc>
              <w:tc>
                <w:tcPr>
                  <w:tcW w:w="2099" w:type="dxa"/>
                </w:tcPr>
                <w:p w:rsidR="00D70149" w:rsidRDefault="00D70149" w:rsidP="00D70149">
                  <w:r>
                    <w:t>propose, compose, design, write</w:t>
                  </w:r>
                </w:p>
              </w:tc>
            </w:tr>
            <w:tr w:rsidR="00D70149" w:rsidTr="00D70149">
              <w:tc>
                <w:tcPr>
                  <w:tcW w:w="2098" w:type="dxa"/>
                </w:tcPr>
                <w:p w:rsidR="00D70149" w:rsidRPr="00DB576A" w:rsidRDefault="00D70149" w:rsidP="00D70149">
                  <w:pPr>
                    <w:rPr>
                      <w:b/>
                    </w:rPr>
                  </w:pPr>
                  <w:r w:rsidRPr="00DB576A">
                    <w:rPr>
                      <w:b/>
                    </w:rPr>
                    <w:t>Evaluation</w:t>
                  </w:r>
                </w:p>
              </w:tc>
              <w:tc>
                <w:tcPr>
                  <w:tcW w:w="2099" w:type="dxa"/>
                </w:tcPr>
                <w:p w:rsidR="00D70149" w:rsidRDefault="00D70149" w:rsidP="00D70149">
                  <w:r>
                    <w:t xml:space="preserve">value, assess, judge, justify </w:t>
                  </w:r>
                </w:p>
              </w:tc>
            </w:tr>
          </w:tbl>
          <w:p w:rsidR="00D70149" w:rsidRPr="00BD3F16" w:rsidRDefault="00D70149" w:rsidP="00D70149"/>
        </w:tc>
        <w:tc>
          <w:tcPr>
            <w:tcW w:w="4543" w:type="dxa"/>
            <w:vMerge/>
          </w:tcPr>
          <w:p w:rsidR="00D70149" w:rsidRPr="00C05E51" w:rsidRDefault="00D70149" w:rsidP="00D70149">
            <w:pPr>
              <w:pStyle w:val="Normal2"/>
              <w:rPr>
                <w:rFonts w:asciiTheme="minorHAnsi" w:hAnsiTheme="minorHAnsi"/>
                <w:color w:val="000000"/>
                <w:sz w:val="23"/>
                <w:szCs w:val="23"/>
              </w:rPr>
            </w:pPr>
          </w:p>
        </w:tc>
        <w:tc>
          <w:tcPr>
            <w:tcW w:w="4205" w:type="dxa"/>
            <w:vMerge/>
          </w:tcPr>
          <w:p w:rsidR="00D70149" w:rsidRPr="00584809" w:rsidRDefault="00D70149" w:rsidP="00D70149">
            <w:pPr>
              <w:rPr>
                <w:color w:val="000000"/>
                <w:sz w:val="23"/>
                <w:szCs w:val="23"/>
              </w:rPr>
            </w:pPr>
          </w:p>
        </w:tc>
      </w:tr>
    </w:tbl>
    <w:p w:rsidR="00D70149" w:rsidRDefault="00D70149" w:rsidP="00D70149">
      <w:pPr>
        <w:jc w:val="center"/>
        <w:rPr>
          <w:rFonts w:ascii="Calibri" w:hAnsi="Calibri"/>
          <w:i/>
          <w:sz w:val="28"/>
          <w:szCs w:val="28"/>
        </w:rPr>
      </w:pPr>
    </w:p>
    <w:p w:rsidR="00D70149" w:rsidRDefault="00D70149" w:rsidP="00D70149">
      <w:pPr>
        <w:spacing w:after="0" w:line="240" w:lineRule="auto"/>
        <w:rPr>
          <w:b/>
          <w:sz w:val="28"/>
          <w:szCs w:val="28"/>
        </w:rPr>
      </w:pPr>
    </w:p>
    <w:p w:rsidR="00D70149" w:rsidRPr="00AA5396" w:rsidRDefault="00D70149" w:rsidP="00D70149">
      <w:pPr>
        <w:spacing w:after="0" w:line="240" w:lineRule="auto"/>
        <w:jc w:val="center"/>
        <w:rPr>
          <w:b/>
          <w:sz w:val="28"/>
          <w:szCs w:val="28"/>
        </w:rPr>
      </w:pPr>
      <w:r>
        <w:rPr>
          <w:b/>
          <w:sz w:val="28"/>
          <w:szCs w:val="28"/>
        </w:rPr>
        <w:lastRenderedPageBreak/>
        <w:t>Assessment Matrix</w:t>
      </w:r>
    </w:p>
    <w:p w:rsidR="00D70149" w:rsidRPr="006F5C4B" w:rsidRDefault="00D70149" w:rsidP="00D70149">
      <w:pPr>
        <w:jc w:val="center"/>
        <w:rPr>
          <w:sz w:val="28"/>
          <w:szCs w:val="28"/>
        </w:rPr>
      </w:pPr>
      <w:r w:rsidRPr="006F5C4B">
        <w:rPr>
          <w:b/>
          <w:sz w:val="28"/>
          <w:szCs w:val="28"/>
        </w:rPr>
        <w:t>Language Acquisition Level</w:t>
      </w:r>
      <w:r>
        <w:rPr>
          <w:b/>
          <w:sz w:val="28"/>
          <w:szCs w:val="28"/>
        </w:rPr>
        <w:t xml:space="preserve"> 5: Advanced Fluency</w:t>
      </w:r>
      <w:r w:rsidRPr="006F5C4B">
        <w:rPr>
          <w:sz w:val="28"/>
          <w:szCs w:val="28"/>
        </w:rPr>
        <w:t xml:space="preserve">                                                                                                            </w:t>
      </w:r>
    </w:p>
    <w:tbl>
      <w:tblPr>
        <w:tblStyle w:val="TableGrid"/>
        <w:tblW w:w="0" w:type="auto"/>
        <w:tblLayout w:type="fixed"/>
        <w:tblLook w:val="04A0" w:firstRow="1" w:lastRow="0" w:firstColumn="1" w:lastColumn="0" w:noHBand="0" w:noVBand="1"/>
      </w:tblPr>
      <w:tblGrid>
        <w:gridCol w:w="4428"/>
        <w:gridCol w:w="4543"/>
        <w:gridCol w:w="4205"/>
      </w:tblGrid>
      <w:tr w:rsidR="00D70149" w:rsidRPr="006F5C4B" w:rsidTr="00D70149">
        <w:tc>
          <w:tcPr>
            <w:tcW w:w="4428"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General Descriptor</w:t>
            </w:r>
          </w:p>
        </w:tc>
        <w:tc>
          <w:tcPr>
            <w:tcW w:w="4543"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Students Can</w:t>
            </w:r>
          </w:p>
        </w:tc>
        <w:tc>
          <w:tcPr>
            <w:tcW w:w="4205" w:type="dxa"/>
            <w:shd w:val="clear" w:color="auto" w:fill="D9D9D9" w:themeFill="background1" w:themeFillShade="D9"/>
          </w:tcPr>
          <w:p w:rsidR="00D70149" w:rsidRPr="006F5C4B" w:rsidRDefault="00D70149" w:rsidP="00D70149">
            <w:pPr>
              <w:jc w:val="center"/>
              <w:rPr>
                <w:sz w:val="28"/>
                <w:szCs w:val="28"/>
              </w:rPr>
            </w:pPr>
            <w:r w:rsidRPr="006F5C4B">
              <w:rPr>
                <w:sz w:val="28"/>
                <w:szCs w:val="28"/>
              </w:rPr>
              <w:t>Teacher Should</w:t>
            </w:r>
          </w:p>
        </w:tc>
      </w:tr>
      <w:tr w:rsidR="00D70149" w:rsidTr="00D70149">
        <w:trPr>
          <w:trHeight w:val="2020"/>
        </w:trPr>
        <w:tc>
          <w:tcPr>
            <w:tcW w:w="4428" w:type="dxa"/>
          </w:tcPr>
          <w:p w:rsidR="00D70149" w:rsidRPr="00BD3F16" w:rsidRDefault="00D70149" w:rsidP="00D70149">
            <w:pPr>
              <w:pStyle w:val="Normal2"/>
              <w:rPr>
                <w:rFonts w:asciiTheme="minorHAnsi" w:hAnsiTheme="minorHAnsi" w:cs="Palatino Linotype"/>
                <w:color w:val="000000"/>
                <w:sz w:val="22"/>
                <w:szCs w:val="22"/>
              </w:rPr>
            </w:pPr>
            <w:r w:rsidRPr="00FC49AC">
              <w:rPr>
                <w:rFonts w:asciiTheme="minorHAnsi" w:hAnsiTheme="minorHAnsi" w:cs="Times New Roman"/>
                <w:color w:val="000000"/>
                <w:sz w:val="23"/>
                <w:szCs w:val="23"/>
              </w:rPr>
              <w:t>Student has excellent comprehension of information and near-native proficiency to communicate using both social</w:t>
            </w:r>
            <w:r>
              <w:rPr>
                <w:rFonts w:asciiTheme="minorHAnsi" w:hAnsiTheme="minorHAnsi" w:cs="Times New Roman"/>
                <w:color w:val="000000"/>
                <w:sz w:val="23"/>
                <w:szCs w:val="23"/>
              </w:rPr>
              <w:t xml:space="preserve"> and academic language. Student has</w:t>
            </w:r>
            <w:r w:rsidRPr="00FC49AC">
              <w:rPr>
                <w:rFonts w:asciiTheme="minorHAnsi" w:hAnsiTheme="minorHAnsi" w:cs="Times New Roman"/>
                <w:color w:val="000000"/>
                <w:sz w:val="23"/>
                <w:szCs w:val="23"/>
              </w:rPr>
              <w:t xml:space="preserve"> a sophisticated vocabulary, and can respond to figurative language and idiomatic expressions. Student can read fluently and comprehend grade level texts</w:t>
            </w:r>
            <w:r>
              <w:rPr>
                <w:rFonts w:asciiTheme="minorHAnsi" w:hAnsiTheme="minorHAnsi" w:cs="Times New Roman"/>
                <w:color w:val="000000"/>
                <w:sz w:val="23"/>
                <w:szCs w:val="23"/>
              </w:rPr>
              <w:t xml:space="preserve"> and content</w:t>
            </w:r>
            <w:r w:rsidRPr="00FC49AC">
              <w:rPr>
                <w:rFonts w:asciiTheme="minorHAnsi" w:hAnsiTheme="minorHAnsi" w:cs="Times New Roman"/>
                <w:color w:val="000000"/>
                <w:sz w:val="23"/>
                <w:szCs w:val="23"/>
              </w:rPr>
              <w:t>.</w:t>
            </w:r>
          </w:p>
        </w:tc>
        <w:tc>
          <w:tcPr>
            <w:tcW w:w="4543" w:type="dxa"/>
            <w:vMerge w:val="restart"/>
          </w:tcPr>
          <w:p w:rsidR="00D70149" w:rsidRPr="00C66C4B"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Distinguish between literal and figurative language in oral discourse</w:t>
            </w:r>
          </w:p>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Justify/defend opinions with evidence</w:t>
            </w:r>
          </w:p>
          <w:p w:rsidR="00D70149" w:rsidRDefault="00D70149" w:rsidP="00D70149">
            <w:pPr>
              <w:rPr>
                <w:color w:val="000000"/>
                <w:sz w:val="23"/>
                <w:szCs w:val="23"/>
              </w:rPr>
            </w:pPr>
            <w:r w:rsidRPr="00C05E51">
              <w:rPr>
                <w:color w:val="000000"/>
                <w:sz w:val="23"/>
                <w:szCs w:val="23"/>
              </w:rPr>
              <w:t>•</w:t>
            </w:r>
            <w:r>
              <w:rPr>
                <w:color w:val="000000"/>
                <w:sz w:val="23"/>
                <w:szCs w:val="23"/>
              </w:rPr>
              <w:t xml:space="preserve"> Explain in detail the results of inquiry or experiments</w:t>
            </w:r>
          </w:p>
          <w:p w:rsidR="00D70149" w:rsidRDefault="00D70149" w:rsidP="00D70149">
            <w:pPr>
              <w:rPr>
                <w:color w:val="000000"/>
                <w:sz w:val="23"/>
                <w:szCs w:val="23"/>
              </w:rPr>
            </w:pPr>
            <w:r w:rsidRPr="00C05E51">
              <w:rPr>
                <w:color w:val="000000"/>
                <w:sz w:val="23"/>
                <w:szCs w:val="23"/>
              </w:rPr>
              <w:t>•</w:t>
            </w:r>
            <w:r>
              <w:rPr>
                <w:color w:val="000000"/>
                <w:sz w:val="23"/>
                <w:szCs w:val="23"/>
              </w:rPr>
              <w:t xml:space="preserve"> Make inferences from text read aloud</w:t>
            </w:r>
          </w:p>
          <w:p w:rsidR="00D70149" w:rsidRDefault="00D70149" w:rsidP="00D70149">
            <w:pPr>
              <w:rPr>
                <w:color w:val="000000"/>
                <w:sz w:val="23"/>
                <w:szCs w:val="23"/>
              </w:rPr>
            </w:pPr>
            <w:r w:rsidRPr="00C05E51">
              <w:rPr>
                <w:color w:val="000000"/>
                <w:sz w:val="23"/>
                <w:szCs w:val="23"/>
              </w:rPr>
              <w:t>•</w:t>
            </w:r>
            <w:r>
              <w:rPr>
                <w:color w:val="000000"/>
                <w:sz w:val="23"/>
                <w:szCs w:val="23"/>
              </w:rPr>
              <w:t xml:space="preserve"> Critique material and support argument</w:t>
            </w:r>
          </w:p>
          <w:p w:rsidR="00D70149" w:rsidRPr="00BA2BA4" w:rsidRDefault="00D70149" w:rsidP="00D70149">
            <w:r w:rsidRPr="00C05E51">
              <w:rPr>
                <w:color w:val="000000"/>
                <w:sz w:val="23"/>
                <w:szCs w:val="23"/>
              </w:rPr>
              <w:t>•</w:t>
            </w:r>
            <w:r>
              <w:rPr>
                <w:color w:val="000000"/>
                <w:sz w:val="23"/>
                <w:szCs w:val="23"/>
              </w:rPr>
              <w:t xml:space="preserve"> Draw conclusions from explicit or implicit grade level text</w:t>
            </w:r>
          </w:p>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Read and comprehend grade level texts</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Make connections between written text and personal experiences</w:t>
            </w:r>
          </w:p>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Speak fluently in social and grade-level academic settings</w:t>
            </w:r>
            <w:r w:rsidRPr="00C05E51">
              <w:rPr>
                <w:rFonts w:asciiTheme="minorHAnsi" w:hAnsiTheme="minorHAnsi"/>
                <w:color w:val="000000"/>
                <w:sz w:val="23"/>
                <w:szCs w:val="23"/>
              </w:rPr>
              <w:t xml:space="preserve"> </w:t>
            </w:r>
          </w:p>
          <w:p w:rsidR="00D70149" w:rsidRPr="00BC261A"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Make detailed predictions</w:t>
            </w:r>
            <w:r w:rsidRPr="00C05E51">
              <w:rPr>
                <w:rFonts w:asciiTheme="minorHAnsi" w:hAnsiTheme="minorHAnsi"/>
                <w:color w:val="000000"/>
                <w:sz w:val="23"/>
                <w:szCs w:val="23"/>
              </w:rPr>
              <w:t xml:space="preserve"> </w:t>
            </w:r>
          </w:p>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Organize and generate written compositions based on purpose, audience and subject matter </w:t>
            </w:r>
            <w:r>
              <w:rPr>
                <w:rFonts w:asciiTheme="minorHAnsi" w:hAnsiTheme="minorHAnsi"/>
                <w:color w:val="000000"/>
                <w:sz w:val="23"/>
                <w:szCs w:val="23"/>
              </w:rPr>
              <w:t>with no support</w:t>
            </w:r>
          </w:p>
          <w:p w:rsidR="00D70149" w:rsidRDefault="00D70149" w:rsidP="00D70149">
            <w:pPr>
              <w:rPr>
                <w:color w:val="000000"/>
                <w:sz w:val="23"/>
                <w:szCs w:val="23"/>
              </w:rPr>
            </w:pPr>
            <w:r w:rsidRPr="00C05E51">
              <w:rPr>
                <w:color w:val="000000"/>
                <w:sz w:val="23"/>
                <w:szCs w:val="23"/>
              </w:rPr>
              <w:t>•</w:t>
            </w:r>
            <w:r>
              <w:rPr>
                <w:color w:val="000000"/>
                <w:sz w:val="23"/>
                <w:szCs w:val="23"/>
              </w:rPr>
              <w:t xml:space="preserve"> Connect or integrate personal experiences with literature or content </w:t>
            </w:r>
          </w:p>
          <w:p w:rsidR="00D70149" w:rsidRPr="00A07E4C" w:rsidRDefault="00D70149" w:rsidP="00D70149">
            <w:r w:rsidRPr="00C05E51">
              <w:rPr>
                <w:color w:val="000000"/>
                <w:sz w:val="23"/>
                <w:szCs w:val="23"/>
              </w:rPr>
              <w:t>•</w:t>
            </w:r>
            <w:r>
              <w:rPr>
                <w:color w:val="000000"/>
                <w:sz w:val="23"/>
                <w:szCs w:val="23"/>
              </w:rPr>
              <w:t xml:space="preserve"> Defend a point of view</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U</w:t>
            </w:r>
            <w:r w:rsidRPr="00C05E51">
              <w:rPr>
                <w:rFonts w:asciiTheme="minorHAnsi" w:hAnsiTheme="minorHAnsi"/>
                <w:color w:val="000000"/>
                <w:sz w:val="23"/>
                <w:szCs w:val="23"/>
              </w:rPr>
              <w:t xml:space="preserve">se figurative language and idiomatic expressions appropriately </w:t>
            </w:r>
          </w:p>
          <w:p w:rsidR="00D70149" w:rsidRDefault="00D70149" w:rsidP="00D70149">
            <w:pPr>
              <w:pStyle w:val="Normal2"/>
              <w:rPr>
                <w:sz w:val="36"/>
                <w:szCs w:val="36"/>
              </w:rPr>
            </w:pPr>
          </w:p>
        </w:tc>
        <w:tc>
          <w:tcPr>
            <w:tcW w:w="4205" w:type="dxa"/>
            <w:vMerge w:val="restart"/>
          </w:tcPr>
          <w:p w:rsidR="00D70149"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Ask students to summarize information from multiple related texts</w:t>
            </w:r>
          </w:p>
          <w:p w:rsidR="00D70149" w:rsidRPr="00BA2BA4" w:rsidRDefault="00D70149" w:rsidP="00D70149">
            <w:r w:rsidRPr="00C05E51">
              <w:rPr>
                <w:color w:val="000000"/>
                <w:sz w:val="23"/>
                <w:szCs w:val="23"/>
              </w:rPr>
              <w:t>•</w:t>
            </w:r>
            <w:r>
              <w:rPr>
                <w:color w:val="000000"/>
                <w:sz w:val="23"/>
                <w:szCs w:val="23"/>
              </w:rPr>
              <w:t xml:space="preserve"> Ask analytical questions about grade-level text</w:t>
            </w:r>
          </w:p>
          <w:p w:rsidR="00D70149" w:rsidRPr="00BC261A" w:rsidRDefault="00D70149" w:rsidP="00D70149">
            <w:r w:rsidRPr="00584809">
              <w:rPr>
                <w:color w:val="000000"/>
                <w:sz w:val="23"/>
                <w:szCs w:val="23"/>
              </w:rPr>
              <w:t>•</w:t>
            </w:r>
            <w:r>
              <w:rPr>
                <w:color w:val="000000"/>
                <w:sz w:val="23"/>
                <w:szCs w:val="23"/>
              </w:rPr>
              <w:t xml:space="preserve"> Ask how and why questions as well as open ended, higher order thinking skills</w:t>
            </w:r>
            <w:r w:rsidRPr="00C05E51">
              <w:rPr>
                <w:color w:val="000000"/>
                <w:sz w:val="23"/>
                <w:szCs w:val="23"/>
              </w:rPr>
              <w:t xml:space="preserve"> </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Provide for a variety of realistic writing opportunities in a variety of genres </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Utilize reading tasks using varied genres</w:t>
            </w:r>
            <w:r w:rsidRPr="00C05E51">
              <w:rPr>
                <w:rFonts w:asciiTheme="minorHAnsi" w:hAnsiTheme="minorHAnsi"/>
                <w:color w:val="000000"/>
                <w:sz w:val="23"/>
                <w:szCs w:val="23"/>
              </w:rPr>
              <w:t xml:space="preserve"> </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r>
              <w:rPr>
                <w:rFonts w:asciiTheme="minorHAnsi" w:hAnsiTheme="minorHAnsi"/>
                <w:color w:val="000000"/>
                <w:sz w:val="23"/>
                <w:szCs w:val="23"/>
              </w:rPr>
              <w:t>Provide opportunities for peer critiquing, and editing</w:t>
            </w:r>
            <w:r w:rsidRPr="00C05E51">
              <w:rPr>
                <w:rFonts w:asciiTheme="minorHAnsi" w:hAnsiTheme="minorHAnsi"/>
                <w:color w:val="000000"/>
                <w:sz w:val="23"/>
                <w:szCs w:val="23"/>
              </w:rPr>
              <w:t xml:space="preserve"> </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Provide increased opportunities for students to </w:t>
            </w:r>
            <w:r>
              <w:rPr>
                <w:rFonts w:asciiTheme="minorHAnsi" w:hAnsiTheme="minorHAnsi"/>
                <w:color w:val="000000"/>
                <w:sz w:val="23"/>
                <w:szCs w:val="23"/>
              </w:rPr>
              <w:t>use</w:t>
            </w:r>
            <w:r w:rsidRPr="00C05E51">
              <w:rPr>
                <w:rFonts w:asciiTheme="minorHAnsi" w:hAnsiTheme="minorHAnsi"/>
                <w:color w:val="000000"/>
                <w:sz w:val="23"/>
                <w:szCs w:val="23"/>
              </w:rPr>
              <w:t xml:space="preserve"> higher order thinking skills. </w:t>
            </w:r>
          </w:p>
          <w:p w:rsidR="00D70149" w:rsidRPr="00F244EE" w:rsidRDefault="00D70149" w:rsidP="00D70149">
            <w:pPr>
              <w:pStyle w:val="Normal2"/>
              <w:rPr>
                <w:rFonts w:asciiTheme="minorHAnsi" w:hAnsiTheme="minorHAnsi"/>
                <w:color w:val="000000"/>
                <w:sz w:val="23"/>
                <w:szCs w:val="23"/>
              </w:rPr>
            </w:pPr>
            <w:r w:rsidRPr="00F244EE">
              <w:rPr>
                <w:rFonts w:asciiTheme="minorHAnsi" w:hAnsiTheme="minorHAnsi"/>
                <w:color w:val="000000"/>
                <w:sz w:val="23"/>
                <w:szCs w:val="23"/>
              </w:rPr>
              <w:t xml:space="preserve">• </w:t>
            </w:r>
            <w:r>
              <w:rPr>
                <w:rFonts w:asciiTheme="minorHAnsi" w:hAnsiTheme="minorHAnsi"/>
                <w:color w:val="000000"/>
                <w:sz w:val="23"/>
                <w:szCs w:val="23"/>
              </w:rPr>
              <w:t>U</w:t>
            </w:r>
            <w:r w:rsidRPr="00F244EE">
              <w:rPr>
                <w:rFonts w:asciiTheme="minorHAnsi" w:hAnsiTheme="minorHAnsi"/>
                <w:color w:val="000000"/>
                <w:sz w:val="23"/>
                <w:szCs w:val="23"/>
              </w:rPr>
              <w:t>se 4 domains of language - listening, speaking, reading and writin</w:t>
            </w:r>
            <w:r>
              <w:rPr>
                <w:rFonts w:asciiTheme="minorHAnsi" w:hAnsiTheme="minorHAnsi"/>
                <w:color w:val="000000"/>
                <w:sz w:val="23"/>
                <w:szCs w:val="23"/>
              </w:rPr>
              <w:t>g at the students' language proficiency level in each</w:t>
            </w:r>
          </w:p>
          <w:p w:rsidR="00D70149" w:rsidRPr="00C05E51" w:rsidRDefault="00D70149" w:rsidP="00D70149">
            <w:pPr>
              <w:pStyle w:val="Normal2"/>
              <w:rPr>
                <w:rFonts w:asciiTheme="minorHAnsi" w:hAnsiTheme="minorHAnsi"/>
                <w:color w:val="000000"/>
                <w:sz w:val="23"/>
                <w:szCs w:val="23"/>
              </w:rPr>
            </w:pPr>
            <w:r w:rsidRPr="00C05E51">
              <w:rPr>
                <w:rFonts w:asciiTheme="minorHAnsi" w:hAnsiTheme="minorHAnsi"/>
                <w:color w:val="000000"/>
                <w:sz w:val="23"/>
                <w:szCs w:val="23"/>
              </w:rPr>
              <w:t xml:space="preserve">  </w:t>
            </w:r>
          </w:p>
          <w:p w:rsidR="00D70149" w:rsidRPr="00D91B42" w:rsidRDefault="00D70149" w:rsidP="00D70149">
            <w:pPr>
              <w:pStyle w:val="Normal2"/>
            </w:pPr>
          </w:p>
        </w:tc>
      </w:tr>
      <w:tr w:rsidR="00D70149" w:rsidTr="00D70149">
        <w:trPr>
          <w:trHeight w:val="341"/>
        </w:trPr>
        <w:tc>
          <w:tcPr>
            <w:tcW w:w="4428" w:type="dxa"/>
            <w:shd w:val="clear" w:color="auto" w:fill="D9D9D9" w:themeFill="background1" w:themeFillShade="D9"/>
          </w:tcPr>
          <w:p w:rsidR="00D70149" w:rsidRPr="00A1298B" w:rsidRDefault="00D70149" w:rsidP="00D70149">
            <w:pPr>
              <w:pStyle w:val="Normal2"/>
              <w:jc w:val="center"/>
              <w:rPr>
                <w:rFonts w:asciiTheme="minorHAnsi" w:hAnsiTheme="minorHAnsi" w:cs="Palatino Linotype"/>
                <w:color w:val="000000"/>
                <w:sz w:val="28"/>
                <w:szCs w:val="28"/>
              </w:rPr>
            </w:pPr>
            <w:r w:rsidRPr="00A1298B">
              <w:rPr>
                <w:rFonts w:asciiTheme="minorHAnsi" w:hAnsiTheme="minorHAnsi" w:cs="Palatino Linotype"/>
                <w:color w:val="000000"/>
                <w:sz w:val="28"/>
                <w:szCs w:val="28"/>
              </w:rPr>
              <w:t>Bloom’s Leveled Verbs</w:t>
            </w:r>
          </w:p>
        </w:tc>
        <w:tc>
          <w:tcPr>
            <w:tcW w:w="4543" w:type="dxa"/>
            <w:vMerge/>
          </w:tcPr>
          <w:p w:rsidR="00D70149" w:rsidRPr="00C05E51" w:rsidRDefault="00D70149" w:rsidP="00D70149">
            <w:pPr>
              <w:pStyle w:val="Normal2"/>
              <w:rPr>
                <w:rFonts w:asciiTheme="minorHAnsi" w:hAnsiTheme="minorHAnsi"/>
                <w:color w:val="000000"/>
                <w:sz w:val="23"/>
                <w:szCs w:val="23"/>
              </w:rPr>
            </w:pPr>
          </w:p>
        </w:tc>
        <w:tc>
          <w:tcPr>
            <w:tcW w:w="4205" w:type="dxa"/>
            <w:vMerge/>
          </w:tcPr>
          <w:p w:rsidR="00D70149" w:rsidRPr="00C05E51" w:rsidRDefault="00D70149" w:rsidP="00D70149">
            <w:pPr>
              <w:pStyle w:val="Normal2"/>
              <w:rPr>
                <w:rFonts w:asciiTheme="minorHAnsi" w:hAnsiTheme="minorHAnsi"/>
                <w:color w:val="000000"/>
                <w:sz w:val="23"/>
                <w:szCs w:val="23"/>
              </w:rPr>
            </w:pPr>
          </w:p>
        </w:tc>
      </w:tr>
      <w:tr w:rsidR="00D70149" w:rsidTr="00D70149">
        <w:trPr>
          <w:trHeight w:val="2020"/>
        </w:trPr>
        <w:tc>
          <w:tcPr>
            <w:tcW w:w="4428" w:type="dxa"/>
          </w:tcPr>
          <w:p w:rsidR="00D70149" w:rsidRDefault="00D70149" w:rsidP="00D70149">
            <w:pPr>
              <w:pStyle w:val="Normal2"/>
              <w:rPr>
                <w:rFonts w:asciiTheme="minorHAnsi" w:hAnsiTheme="minorHAnsi" w:cs="Palatino Linotype"/>
                <w:color w:val="000000"/>
                <w:sz w:val="22"/>
                <w:szCs w:val="22"/>
              </w:rPr>
            </w:pPr>
          </w:p>
          <w:tbl>
            <w:tblPr>
              <w:tblStyle w:val="TableGrid"/>
              <w:tblW w:w="0" w:type="auto"/>
              <w:tblLayout w:type="fixed"/>
              <w:tblLook w:val="04A0" w:firstRow="1" w:lastRow="0" w:firstColumn="1" w:lastColumn="0" w:noHBand="0" w:noVBand="1"/>
            </w:tblPr>
            <w:tblGrid>
              <w:gridCol w:w="2098"/>
              <w:gridCol w:w="2099"/>
            </w:tblGrid>
            <w:tr w:rsidR="00D70149" w:rsidTr="00D70149">
              <w:tc>
                <w:tcPr>
                  <w:tcW w:w="2098" w:type="dxa"/>
                </w:tcPr>
                <w:p w:rsidR="00D70149" w:rsidRPr="00DB576A" w:rsidRDefault="00D70149" w:rsidP="00D70149">
                  <w:pPr>
                    <w:rPr>
                      <w:b/>
                    </w:rPr>
                  </w:pPr>
                  <w:r w:rsidRPr="00DB576A">
                    <w:rPr>
                      <w:b/>
                    </w:rPr>
                    <w:t>Knowledge</w:t>
                  </w:r>
                </w:p>
              </w:tc>
              <w:tc>
                <w:tcPr>
                  <w:tcW w:w="2099" w:type="dxa"/>
                </w:tcPr>
                <w:p w:rsidR="00D70149" w:rsidRDefault="00D70149" w:rsidP="00D70149">
                  <w:r>
                    <w:t xml:space="preserve">how, why, </w:t>
                  </w:r>
                </w:p>
              </w:tc>
            </w:tr>
            <w:tr w:rsidR="00D70149" w:rsidTr="00D70149">
              <w:tc>
                <w:tcPr>
                  <w:tcW w:w="2098" w:type="dxa"/>
                </w:tcPr>
                <w:p w:rsidR="00D70149" w:rsidRPr="00DB576A" w:rsidRDefault="00D70149" w:rsidP="00D70149">
                  <w:pPr>
                    <w:rPr>
                      <w:b/>
                    </w:rPr>
                  </w:pPr>
                  <w:r w:rsidRPr="00DB576A">
                    <w:rPr>
                      <w:b/>
                    </w:rPr>
                    <w:t>Comprehension</w:t>
                  </w:r>
                </w:p>
              </w:tc>
              <w:tc>
                <w:tcPr>
                  <w:tcW w:w="2099" w:type="dxa"/>
                </w:tcPr>
                <w:p w:rsidR="00D70149" w:rsidRDefault="00D70149" w:rsidP="00D70149">
                  <w:r>
                    <w:t>compare, contrast, extend</w:t>
                  </w:r>
                </w:p>
              </w:tc>
            </w:tr>
            <w:tr w:rsidR="00D70149" w:rsidTr="00D70149">
              <w:tc>
                <w:tcPr>
                  <w:tcW w:w="2098" w:type="dxa"/>
                </w:tcPr>
                <w:p w:rsidR="00D70149" w:rsidRPr="00DB576A" w:rsidRDefault="00D70149" w:rsidP="00D70149">
                  <w:pPr>
                    <w:rPr>
                      <w:b/>
                    </w:rPr>
                  </w:pPr>
                  <w:r w:rsidRPr="00DB576A">
                    <w:rPr>
                      <w:b/>
                    </w:rPr>
                    <w:t>Application</w:t>
                  </w:r>
                </w:p>
              </w:tc>
              <w:tc>
                <w:tcPr>
                  <w:tcW w:w="2099" w:type="dxa"/>
                </w:tcPr>
                <w:p w:rsidR="00D70149" w:rsidRDefault="00D70149" w:rsidP="00D70149">
                  <w:r>
                    <w:t>Consider, test, apply, use</w:t>
                  </w:r>
                </w:p>
              </w:tc>
            </w:tr>
            <w:tr w:rsidR="00D70149" w:rsidTr="00D70149">
              <w:tc>
                <w:tcPr>
                  <w:tcW w:w="2098" w:type="dxa"/>
                </w:tcPr>
                <w:p w:rsidR="00D70149" w:rsidRPr="00DB576A" w:rsidRDefault="00D70149" w:rsidP="00D70149">
                  <w:pPr>
                    <w:rPr>
                      <w:b/>
                    </w:rPr>
                  </w:pPr>
                  <w:r w:rsidRPr="00DB576A">
                    <w:rPr>
                      <w:b/>
                    </w:rPr>
                    <w:t>Analysis</w:t>
                  </w:r>
                </w:p>
              </w:tc>
              <w:tc>
                <w:tcPr>
                  <w:tcW w:w="2099" w:type="dxa"/>
                </w:tcPr>
                <w:p w:rsidR="00D70149" w:rsidRDefault="00D70149" w:rsidP="00D70149">
                  <w:r>
                    <w:t>Analyze, debate, examine</w:t>
                  </w:r>
                </w:p>
              </w:tc>
            </w:tr>
            <w:tr w:rsidR="00D70149" w:rsidTr="00D70149">
              <w:tc>
                <w:tcPr>
                  <w:tcW w:w="2098" w:type="dxa"/>
                </w:tcPr>
                <w:p w:rsidR="00D70149" w:rsidRPr="00DB576A" w:rsidRDefault="00D70149" w:rsidP="00D70149">
                  <w:pPr>
                    <w:rPr>
                      <w:b/>
                    </w:rPr>
                  </w:pPr>
                  <w:r w:rsidRPr="00DB576A">
                    <w:rPr>
                      <w:b/>
                    </w:rPr>
                    <w:t>Synthesis</w:t>
                  </w:r>
                </w:p>
              </w:tc>
              <w:tc>
                <w:tcPr>
                  <w:tcW w:w="2099" w:type="dxa"/>
                </w:tcPr>
                <w:p w:rsidR="00D70149" w:rsidRDefault="00D70149" w:rsidP="00D70149">
                  <w:r>
                    <w:t>Formulate, suggest, compose, write</w:t>
                  </w:r>
                </w:p>
              </w:tc>
            </w:tr>
            <w:tr w:rsidR="00D70149" w:rsidTr="00D70149">
              <w:tc>
                <w:tcPr>
                  <w:tcW w:w="2098" w:type="dxa"/>
                </w:tcPr>
                <w:p w:rsidR="00D70149" w:rsidRPr="00DB576A" w:rsidRDefault="00D70149" w:rsidP="00D70149">
                  <w:pPr>
                    <w:rPr>
                      <w:b/>
                    </w:rPr>
                  </w:pPr>
                  <w:r w:rsidRPr="00DB576A">
                    <w:rPr>
                      <w:b/>
                    </w:rPr>
                    <w:t>Evaluation</w:t>
                  </w:r>
                </w:p>
              </w:tc>
              <w:tc>
                <w:tcPr>
                  <w:tcW w:w="2099" w:type="dxa"/>
                </w:tcPr>
                <w:p w:rsidR="00D70149" w:rsidRDefault="00D70149" w:rsidP="00D70149">
                  <w:r>
                    <w:t>value, assess, judge, defend, justify</w:t>
                  </w:r>
                </w:p>
              </w:tc>
            </w:tr>
          </w:tbl>
          <w:p w:rsidR="00D70149" w:rsidRPr="00A1298B" w:rsidRDefault="00D70149" w:rsidP="00D70149"/>
        </w:tc>
        <w:tc>
          <w:tcPr>
            <w:tcW w:w="4543" w:type="dxa"/>
            <w:vMerge/>
          </w:tcPr>
          <w:p w:rsidR="00D70149" w:rsidRPr="00C05E51" w:rsidRDefault="00D70149" w:rsidP="00D70149">
            <w:pPr>
              <w:pStyle w:val="Normal2"/>
              <w:rPr>
                <w:rFonts w:asciiTheme="minorHAnsi" w:hAnsiTheme="minorHAnsi"/>
                <w:color w:val="000000"/>
                <w:sz w:val="23"/>
                <w:szCs w:val="23"/>
              </w:rPr>
            </w:pPr>
          </w:p>
        </w:tc>
        <w:tc>
          <w:tcPr>
            <w:tcW w:w="4205" w:type="dxa"/>
            <w:vMerge/>
          </w:tcPr>
          <w:p w:rsidR="00D70149" w:rsidRPr="00C05E51" w:rsidRDefault="00D70149" w:rsidP="00D70149">
            <w:pPr>
              <w:pStyle w:val="Normal2"/>
              <w:rPr>
                <w:rFonts w:asciiTheme="minorHAnsi" w:hAnsiTheme="minorHAnsi"/>
                <w:color w:val="000000"/>
                <w:sz w:val="23"/>
                <w:szCs w:val="23"/>
              </w:rPr>
            </w:pPr>
          </w:p>
        </w:tc>
      </w:tr>
    </w:tbl>
    <w:p w:rsidR="00D70149" w:rsidRDefault="00D70149" w:rsidP="00D70149">
      <w:pPr>
        <w:tabs>
          <w:tab w:val="left" w:pos="1332"/>
        </w:tabs>
        <w:rPr>
          <w:rFonts w:ascii="Calibri" w:hAnsi="Calibri"/>
          <w:i/>
          <w:sz w:val="28"/>
          <w:szCs w:val="28"/>
        </w:rPr>
      </w:pPr>
    </w:p>
    <w:p w:rsidR="00D70149" w:rsidRDefault="00D70149"/>
    <w:sectPr w:rsidR="00D70149" w:rsidSect="00D701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49"/>
    <w:rsid w:val="0020172B"/>
    <w:rsid w:val="004F2395"/>
    <w:rsid w:val="00793926"/>
    <w:rsid w:val="00994C5A"/>
    <w:rsid w:val="00A049D6"/>
    <w:rsid w:val="00BC7AAF"/>
    <w:rsid w:val="00C22E77"/>
    <w:rsid w:val="00D7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149"/>
    <w:rPr>
      <w:rFonts w:ascii="Tahoma" w:hAnsi="Tahoma" w:cs="Tahoma"/>
      <w:sz w:val="16"/>
      <w:szCs w:val="16"/>
    </w:rPr>
  </w:style>
  <w:style w:type="table" w:styleId="TableGrid">
    <w:name w:val="Table Grid"/>
    <w:basedOn w:val="TableNormal"/>
    <w:uiPriority w:val="59"/>
    <w:rsid w:val="00D70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2">
    <w:name w:val="Normal+2"/>
    <w:basedOn w:val="Normal"/>
    <w:next w:val="Normal"/>
    <w:uiPriority w:val="99"/>
    <w:rsid w:val="00D70149"/>
    <w:pPr>
      <w:widowControl w:val="0"/>
      <w:autoSpaceDE w:val="0"/>
      <w:autoSpaceDN w:val="0"/>
      <w:adjustRightInd w:val="0"/>
      <w:spacing w:after="0" w:line="240" w:lineRule="auto"/>
    </w:pPr>
    <w:rPr>
      <w:rFonts w:ascii="Palatino Linotype" w:eastAsiaTheme="minorEastAsia"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149"/>
    <w:rPr>
      <w:rFonts w:ascii="Tahoma" w:hAnsi="Tahoma" w:cs="Tahoma"/>
      <w:sz w:val="16"/>
      <w:szCs w:val="16"/>
    </w:rPr>
  </w:style>
  <w:style w:type="table" w:styleId="TableGrid">
    <w:name w:val="Table Grid"/>
    <w:basedOn w:val="TableNormal"/>
    <w:uiPriority w:val="59"/>
    <w:rsid w:val="00D70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2">
    <w:name w:val="Normal+2"/>
    <w:basedOn w:val="Normal"/>
    <w:next w:val="Normal"/>
    <w:uiPriority w:val="99"/>
    <w:rsid w:val="00D70149"/>
    <w:pPr>
      <w:widowControl w:val="0"/>
      <w:autoSpaceDE w:val="0"/>
      <w:autoSpaceDN w:val="0"/>
      <w:adjustRightInd w:val="0"/>
      <w:spacing w:after="0" w:line="240" w:lineRule="auto"/>
    </w:pPr>
    <w:rPr>
      <w:rFonts w:ascii="Palatino Linotype" w:eastAsiaTheme="minorEastAsia"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Syrja</dc:creator>
  <cp:lastModifiedBy>Rachel Syrja</cp:lastModifiedBy>
  <cp:revision>2</cp:revision>
  <dcterms:created xsi:type="dcterms:W3CDTF">2013-11-15T22:02:00Z</dcterms:created>
  <dcterms:modified xsi:type="dcterms:W3CDTF">2013-11-15T22:02:00Z</dcterms:modified>
</cp:coreProperties>
</file>